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61" w:rsidRPr="00527061" w:rsidRDefault="00527061" w:rsidP="0052706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18"/>
          <w:szCs w:val="18"/>
          <w:lang w:eastAsia="ru-RU"/>
        </w:rPr>
      </w:pPr>
      <w:r w:rsidRPr="00527061"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18"/>
          <w:szCs w:val="18"/>
          <w:lang w:eastAsia="ru-RU"/>
        </w:rPr>
        <w:t>Министерство социального развития, опеки и попечительства Иркутской области</w:t>
      </w:r>
    </w:p>
    <w:p w:rsidR="00527061" w:rsidRPr="00527061" w:rsidRDefault="00527061" w:rsidP="0052706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18"/>
          <w:szCs w:val="18"/>
          <w:lang w:eastAsia="ru-RU"/>
        </w:rPr>
      </w:pPr>
    </w:p>
    <w:p w:rsidR="00527061" w:rsidRPr="00527061" w:rsidRDefault="00527061" w:rsidP="00527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18"/>
          <w:szCs w:val="18"/>
          <w:lang w:eastAsia="ru-RU"/>
        </w:rPr>
      </w:pPr>
      <w:r w:rsidRPr="00527061"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18"/>
          <w:szCs w:val="18"/>
          <w:lang w:eastAsia="ru-RU"/>
        </w:rPr>
        <w:t xml:space="preserve">Областное государственное казенное учреждение социального обслуживания «Центр социальной помощи семье и детям Нижнеилимского района» </w:t>
      </w:r>
    </w:p>
    <w:p w:rsidR="00527061" w:rsidRPr="00527061" w:rsidRDefault="00527061" w:rsidP="00527061">
      <w:pPr>
        <w:spacing w:after="0" w:line="249" w:lineRule="auto"/>
        <w:rPr>
          <w:rFonts w:ascii="Times New Roman" w:eastAsia="Times New Roman" w:hAnsi="Times New Roman" w:cs="Times New Roman"/>
          <w:b/>
          <w:bCs/>
          <w:color w:val="1F497D" w:themeColor="text2"/>
          <w:kern w:val="28"/>
          <w:sz w:val="26"/>
          <w:szCs w:val="26"/>
          <w:lang w:eastAsia="ru-RU"/>
        </w:rPr>
      </w:pPr>
    </w:p>
    <w:p w:rsidR="00033C97" w:rsidRPr="00033C97" w:rsidRDefault="00804931" w:rsidP="00033C97">
      <w:pPr>
        <w:pStyle w:val="a5"/>
        <w:spacing w:before="0" w:beforeAutospacing="0" w:after="0" w:afterAutospacing="0"/>
        <w:jc w:val="center"/>
        <w:textAlignment w:val="baseline"/>
        <w:rPr>
          <w:rFonts w:eastAsia="+mn-ea" w:cs="+mn-cs"/>
          <w:b/>
          <w:bCs/>
          <w:color w:val="FF0000"/>
          <w:kern w:val="24"/>
        </w:rPr>
      </w:pPr>
      <w:r w:rsidRPr="00033C97">
        <w:rPr>
          <w:rFonts w:eastAsia="+mn-ea" w:cs="+mn-cs"/>
          <w:b/>
          <w:bCs/>
          <w:color w:val="FF0000"/>
          <w:kern w:val="24"/>
        </w:rPr>
        <w:t xml:space="preserve">Отделение </w:t>
      </w:r>
      <w:r w:rsidR="00872511" w:rsidRPr="00033C97">
        <w:rPr>
          <w:rFonts w:eastAsia="+mn-ea" w:cs="+mn-cs"/>
          <w:b/>
          <w:bCs/>
          <w:color w:val="FF0000"/>
          <w:kern w:val="24"/>
        </w:rPr>
        <w:t xml:space="preserve">психолого-педагогической </w:t>
      </w:r>
      <w:r w:rsidR="00924821" w:rsidRPr="00033C97">
        <w:rPr>
          <w:rFonts w:eastAsia="+mn-ea" w:cs="+mn-cs"/>
          <w:b/>
          <w:bCs/>
          <w:color w:val="FF0000"/>
          <w:kern w:val="24"/>
        </w:rPr>
        <w:t>помощи семье и детям</w:t>
      </w:r>
      <w:r w:rsidRPr="00033C97">
        <w:rPr>
          <w:rFonts w:eastAsia="+mn-ea" w:cs="+mn-cs"/>
          <w:b/>
          <w:bCs/>
          <w:color w:val="1F497D" w:themeColor="text2"/>
          <w:kern w:val="24"/>
        </w:rPr>
        <w:t xml:space="preserve"> </w:t>
      </w:r>
    </w:p>
    <w:p w:rsidR="00924821" w:rsidRPr="00033C97" w:rsidRDefault="00804931" w:rsidP="00527061">
      <w:pPr>
        <w:pStyle w:val="a5"/>
        <w:spacing w:before="0" w:beforeAutospacing="0" w:after="0" w:afterAutospacing="0" w:line="276" w:lineRule="auto"/>
        <w:jc w:val="center"/>
        <w:textAlignment w:val="baseline"/>
        <w:rPr>
          <w:color w:val="1F497D" w:themeColor="text2"/>
        </w:rPr>
      </w:pPr>
      <w:r w:rsidRPr="00033C97">
        <w:rPr>
          <w:rFonts w:eastAsia="+mn-ea" w:cs="+mn-cs"/>
          <w:b/>
          <w:bCs/>
          <w:color w:val="1F497D" w:themeColor="text2"/>
          <w:kern w:val="24"/>
        </w:rPr>
        <w:t>открыто с 1 февраля 2012 года</w:t>
      </w:r>
    </w:p>
    <w:p w:rsidR="00AA4A39" w:rsidRDefault="00CA7E69" w:rsidP="00CA7E69">
      <w:pPr>
        <w:jc w:val="center"/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538330" cy="2067339"/>
            <wp:effectExtent l="0" t="0" r="508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61" cy="207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821" w:rsidRPr="00CB08DE" w:rsidRDefault="00924821" w:rsidP="00924821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 w:rsidRPr="00CB08DE">
        <w:rPr>
          <w:b/>
          <w:color w:val="FF0000"/>
          <w:sz w:val="20"/>
          <w:szCs w:val="20"/>
        </w:rPr>
        <w:lastRenderedPageBreak/>
        <w:t>Направления  работы</w:t>
      </w:r>
      <w:r w:rsidR="00D076F6" w:rsidRPr="00CB08DE">
        <w:rPr>
          <w:b/>
          <w:color w:val="FF0000"/>
          <w:sz w:val="20"/>
          <w:szCs w:val="20"/>
        </w:rPr>
        <w:t xml:space="preserve"> </w:t>
      </w:r>
      <w:r w:rsidR="00EB7160" w:rsidRPr="00CB08DE">
        <w:rPr>
          <w:b/>
          <w:bCs/>
          <w:color w:val="FF0000"/>
          <w:sz w:val="20"/>
          <w:szCs w:val="20"/>
        </w:rPr>
        <w:t>отделения психолого-педагогической помощи семье и детям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Организация, выявление и учёт на территории обслуживания семей и детей, нуждающихся в различных видах и формах социальной поддержке, направление в соответствующие функциональные подразделения Центра.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 xml:space="preserve">Разработка и реализация индивидуальных планов социальной реабилитации и оказания помощи  семье и детям. Организация поэтапного выполнения вывода семьи и детей из трудной жизненной ситуации. 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Социальный патронат семей и детей, нуждающихся в социальной помощи, реабилитации и поддержке.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Помощь и поддержка семьям в решении проблем их самообеспечения в воспитании детей, обучение детей и родителей здоровому образу жизни, поддержании психологического и физического здоровья, успешное разрешение семейных конфликтов, а также консультирование по иным социально-правовым, педагогическим, психологическим, бытовым, медицинским вопросам.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Межведомственное взаимодействие со структурами системы профилактики района и поселений по выводу семей, имеющих несовершеннолетних детей, из ТЖС и СОП.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 xml:space="preserve">Организация и разработка соответствующей документации по проведению  мероприятий отделения помощи семье и детям. 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Организация выездных бригад в отдаленные посёлки района для оказания консультативной социально-правовой, педагогической, психологической, бытовой, медицинской помощи населению.</w:t>
      </w:r>
    </w:p>
    <w:p w:rsidR="00924821" w:rsidRPr="00F75819" w:rsidRDefault="00924821" w:rsidP="0092482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F497D" w:themeColor="text2"/>
          <w:sz w:val="18"/>
          <w:szCs w:val="18"/>
        </w:rPr>
      </w:pPr>
      <w:r w:rsidRPr="00F75819">
        <w:rPr>
          <w:color w:val="1F497D" w:themeColor="text2"/>
          <w:sz w:val="18"/>
          <w:szCs w:val="18"/>
        </w:rPr>
        <w:t>Осуществление мониторинга, коррекции и анализа работы отделения.</w:t>
      </w:r>
    </w:p>
    <w:p w:rsidR="003E75C8" w:rsidRDefault="003E75C8" w:rsidP="003E75C8">
      <w:pPr>
        <w:pStyle w:val="a6"/>
        <w:tabs>
          <w:tab w:val="left" w:pos="3218"/>
        </w:tabs>
        <w:spacing w:after="0" w:line="240" w:lineRule="auto"/>
        <w:rPr>
          <w:rFonts w:eastAsiaTheme="majorEastAsia"/>
          <w:b/>
          <w:bCs/>
          <w:color w:val="1F497D" w:themeColor="text2"/>
          <w:sz w:val="20"/>
          <w:szCs w:val="20"/>
        </w:rPr>
      </w:pPr>
    </w:p>
    <w:p w:rsidR="003E75C8" w:rsidRPr="003E75C8" w:rsidRDefault="003E75C8" w:rsidP="003E75C8">
      <w:pPr>
        <w:pStyle w:val="a6"/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</w:pPr>
      <w:r w:rsidRPr="003E75C8">
        <w:rPr>
          <w:rFonts w:eastAsiaTheme="majorEastAsia"/>
          <w:b/>
          <w:bCs/>
          <w:color w:val="1F497D" w:themeColor="text2"/>
          <w:sz w:val="20"/>
          <w:szCs w:val="20"/>
        </w:rPr>
        <w:lastRenderedPageBreak/>
        <w:t>Межведомственное взаимодействие – основа для эффективной работы</w:t>
      </w:r>
    </w:p>
    <w:p w:rsidR="003E75C8" w:rsidRDefault="003E75C8" w:rsidP="003E75C8">
      <w:pPr>
        <w:pStyle w:val="a6"/>
        <w:spacing w:after="0" w:line="240" w:lineRule="auto"/>
        <w:jc w:val="center"/>
        <w:rPr>
          <w:rFonts w:eastAsiaTheme="majorEastAsia"/>
          <w:b/>
          <w:bCs/>
          <w:color w:val="1F497D" w:themeColor="text2"/>
          <w:sz w:val="20"/>
          <w:szCs w:val="20"/>
        </w:rPr>
      </w:pPr>
      <w:r w:rsidRPr="003E75C8">
        <w:rPr>
          <w:rFonts w:eastAsiaTheme="majorEastAsia"/>
          <w:b/>
          <w:bCs/>
          <w:color w:val="1F497D" w:themeColor="text2"/>
          <w:sz w:val="20"/>
          <w:szCs w:val="20"/>
        </w:rPr>
        <w:t>по профилактике социального сиротства</w:t>
      </w:r>
    </w:p>
    <w:p w:rsidR="003E75C8" w:rsidRPr="003E75C8" w:rsidRDefault="003E75C8" w:rsidP="003E75C8">
      <w:pPr>
        <w:pStyle w:val="a6"/>
        <w:spacing w:after="0" w:line="240" w:lineRule="auto"/>
        <w:jc w:val="center"/>
        <w:rPr>
          <w:rFonts w:eastAsiaTheme="majorEastAsia"/>
          <w:b/>
          <w:bCs/>
          <w:color w:val="1F497D" w:themeColor="text2"/>
          <w:sz w:val="20"/>
          <w:szCs w:val="20"/>
        </w:rPr>
      </w:pPr>
    </w:p>
    <w:p w:rsidR="003E75C8" w:rsidRPr="003E75C8" w:rsidRDefault="003E75C8" w:rsidP="003E75C8">
      <w:pPr>
        <w:spacing w:after="0" w:line="240" w:lineRule="auto"/>
        <w:rPr>
          <w:rFonts w:eastAsiaTheme="majorEastAsia"/>
          <w:b/>
          <w:bCs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62831" cy="2639833"/>
            <wp:effectExtent l="0" t="0" r="18719" b="8117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01F68" w:rsidRPr="00CB08DE" w:rsidRDefault="003C0622" w:rsidP="00FF6F0E">
      <w:pPr>
        <w:spacing w:after="0"/>
        <w:ind w:left="284" w:firstLine="7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B08DE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Технологии в работе с семьей и детьми</w:t>
      </w:r>
      <w:r w:rsidR="003E75C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СОП и ТЖС</w:t>
      </w:r>
    </w:p>
    <w:p w:rsidR="002F122F" w:rsidRPr="009F0D15" w:rsidRDefault="00BF4331" w:rsidP="008A18C4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1F497D" w:themeColor="text2"/>
        </w:rPr>
      </w:pPr>
      <w:r w:rsidRPr="009F0D15">
        <w:rPr>
          <w:rFonts w:eastAsiaTheme="minorEastAsia"/>
          <w:b/>
          <w:bCs/>
          <w:color w:val="1F497D" w:themeColor="text2"/>
        </w:rPr>
        <w:t>Участковая социальная служба</w:t>
      </w:r>
    </w:p>
    <w:p w:rsidR="009F0D15" w:rsidRPr="00F41677" w:rsidRDefault="009F0D15" w:rsidP="008A18C4">
      <w:pPr>
        <w:pStyle w:val="a5"/>
        <w:spacing w:before="0" w:beforeAutospacing="0" w:after="0" w:afterAutospacing="0"/>
        <w:jc w:val="center"/>
        <w:rPr>
          <w:rFonts w:eastAsiaTheme="minorEastAsia"/>
          <w:bCs/>
          <w:color w:val="1F497D" w:themeColor="text2"/>
        </w:rPr>
      </w:pPr>
      <w:r>
        <w:rPr>
          <w:rFonts w:eastAsiaTheme="minorEastAsia"/>
          <w:bCs/>
          <w:color w:val="1F497D" w:themeColor="text2"/>
        </w:rPr>
        <w:t>эффективная и перспективная форма</w:t>
      </w:r>
      <w:r w:rsidRPr="009F0D15">
        <w:rPr>
          <w:rFonts w:eastAsiaTheme="minorEastAsia"/>
          <w:bCs/>
          <w:color w:val="1F497D" w:themeColor="text2"/>
        </w:rPr>
        <w:t xml:space="preserve"> социального обслуживания семьи</w:t>
      </w:r>
    </w:p>
    <w:p w:rsidR="002F122F" w:rsidRDefault="009B36F2" w:rsidP="00E42FEE">
      <w:pPr>
        <w:pStyle w:val="a5"/>
        <w:spacing w:before="0" w:beforeAutospacing="0" w:after="0" w:afterAutospacing="0"/>
        <w:jc w:val="both"/>
        <w:rPr>
          <w:rFonts w:eastAsiaTheme="minorEastAsia"/>
          <w:bCs/>
          <w:color w:val="1F497D" w:themeColor="text2"/>
          <w:sz w:val="20"/>
          <w:szCs w:val="20"/>
        </w:rPr>
      </w:pPr>
      <w:r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F23191"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8A18C4"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E42FEE">
        <w:rPr>
          <w:rFonts w:eastAsiaTheme="minorEastAsia"/>
          <w:bCs/>
          <w:color w:val="1F497D" w:themeColor="text2"/>
          <w:sz w:val="20"/>
          <w:szCs w:val="20"/>
        </w:rPr>
        <w:t xml:space="preserve">   </w:t>
      </w:r>
      <w:r w:rsidR="00E42FEE">
        <w:rPr>
          <w:rFonts w:eastAsiaTheme="minorEastAsia"/>
          <w:bCs/>
          <w:noProof/>
          <w:color w:val="1F497D" w:themeColor="text2"/>
          <w:sz w:val="20"/>
          <w:szCs w:val="20"/>
        </w:rPr>
        <w:drawing>
          <wp:inline distT="0" distB="0" distL="0" distR="0">
            <wp:extent cx="1601111" cy="97005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09" cy="97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18C4">
        <w:rPr>
          <w:rFonts w:eastAsiaTheme="minorEastAsia"/>
          <w:bCs/>
          <w:color w:val="1F497D" w:themeColor="text2"/>
          <w:sz w:val="20"/>
          <w:szCs w:val="20"/>
        </w:rPr>
        <w:t xml:space="preserve">      </w:t>
      </w:r>
      <w:r>
        <w:rPr>
          <w:rFonts w:eastAsiaTheme="minorEastAsia"/>
          <w:bCs/>
          <w:color w:val="1F497D" w:themeColor="text2"/>
          <w:sz w:val="20"/>
          <w:szCs w:val="20"/>
        </w:rPr>
        <w:t xml:space="preserve">              </w:t>
      </w:r>
      <w:r w:rsidR="00E42FEE">
        <w:rPr>
          <w:rFonts w:eastAsiaTheme="minorEastAsia"/>
          <w:bCs/>
          <w:color w:val="1F497D" w:themeColor="text2"/>
          <w:sz w:val="20"/>
          <w:szCs w:val="20"/>
        </w:rPr>
        <w:t xml:space="preserve">        </w:t>
      </w:r>
      <w:r>
        <w:rPr>
          <w:rFonts w:eastAsiaTheme="minorEastAsia"/>
          <w:bCs/>
          <w:color w:val="1F497D" w:themeColor="text2"/>
          <w:sz w:val="20"/>
          <w:szCs w:val="20"/>
        </w:rPr>
        <w:t xml:space="preserve">   </w:t>
      </w:r>
      <w:r w:rsidR="00E42FEE">
        <w:rPr>
          <w:rFonts w:eastAsiaTheme="minorEastAsia"/>
          <w:bCs/>
          <w:noProof/>
          <w:color w:val="1F497D" w:themeColor="text2"/>
          <w:sz w:val="20"/>
          <w:szCs w:val="20"/>
        </w:rPr>
        <w:drawing>
          <wp:inline distT="0" distB="0" distL="0" distR="0">
            <wp:extent cx="1715560" cy="98596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6" cy="98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677" w:rsidRDefault="00F41677" w:rsidP="00F4167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1F497D" w:themeColor="text2"/>
          <w:kern w:val="24"/>
        </w:rPr>
      </w:pPr>
      <w:r w:rsidRPr="009F0D15">
        <w:rPr>
          <w:rFonts w:eastAsia="+mn-ea"/>
          <w:b/>
          <w:bCs/>
          <w:color w:val="1F497D" w:themeColor="text2"/>
          <w:kern w:val="24"/>
        </w:rPr>
        <w:t>Акция «Синяя ленточка»</w:t>
      </w:r>
    </w:p>
    <w:p w:rsidR="009B36F2" w:rsidRDefault="009B36F2" w:rsidP="00F41677">
      <w:pPr>
        <w:pStyle w:val="a5"/>
        <w:spacing w:before="0" w:beforeAutospacing="0" w:after="0" w:afterAutospacing="0"/>
        <w:jc w:val="center"/>
        <w:rPr>
          <w:rFonts w:eastAsia="+mn-ea"/>
          <w:bCs/>
          <w:color w:val="1F497D" w:themeColor="text2"/>
          <w:kern w:val="24"/>
        </w:rPr>
      </w:pPr>
      <w:r w:rsidRPr="009B36F2">
        <w:rPr>
          <w:rFonts w:eastAsia="+mn-ea"/>
          <w:bCs/>
          <w:color w:val="1F497D" w:themeColor="text2"/>
          <w:kern w:val="24"/>
        </w:rPr>
        <w:t xml:space="preserve">привлечение внимания общества к проблеме жестокого обращения </w:t>
      </w:r>
    </w:p>
    <w:p w:rsidR="009B36F2" w:rsidRPr="009B36F2" w:rsidRDefault="009B36F2" w:rsidP="00F41677">
      <w:pPr>
        <w:pStyle w:val="a5"/>
        <w:spacing w:before="0" w:beforeAutospacing="0" w:after="0" w:afterAutospacing="0"/>
        <w:jc w:val="center"/>
        <w:rPr>
          <w:rFonts w:eastAsiaTheme="minorEastAsia"/>
          <w:bCs/>
          <w:color w:val="1F497D" w:themeColor="text2"/>
        </w:rPr>
      </w:pPr>
      <w:r>
        <w:rPr>
          <w:rFonts w:eastAsia="+mn-ea"/>
          <w:bCs/>
          <w:color w:val="1F497D" w:themeColor="text2"/>
          <w:kern w:val="24"/>
        </w:rPr>
        <w:t xml:space="preserve">  </w:t>
      </w:r>
      <w:r w:rsidRPr="009B36F2">
        <w:rPr>
          <w:rFonts w:eastAsia="+mn-ea"/>
          <w:bCs/>
          <w:color w:val="1F497D" w:themeColor="text2"/>
          <w:kern w:val="24"/>
        </w:rPr>
        <w:t>с детьми</w:t>
      </w:r>
    </w:p>
    <w:p w:rsidR="004A3D10" w:rsidRPr="00F41677" w:rsidRDefault="00F41677" w:rsidP="00F41677">
      <w:pPr>
        <w:pStyle w:val="a5"/>
        <w:spacing w:before="0" w:beforeAutospacing="0" w:after="0" w:afterAutospacing="0"/>
        <w:rPr>
          <w:rFonts w:eastAsiaTheme="minorEastAsia"/>
          <w:bCs/>
          <w:color w:val="1F497D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4445</wp:posOffset>
            </wp:positionV>
            <wp:extent cx="1908175" cy="1104900"/>
            <wp:effectExtent l="0" t="0" r="0" b="0"/>
            <wp:wrapSquare wrapText="bothSides"/>
            <wp:docPr id="2" name="Рисунок 1" descr="D:\Рабочий стол\20180416_122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Рабочий стол\20180416_122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FEE">
        <w:rPr>
          <w:rFonts w:eastAsiaTheme="minorEastAsia"/>
          <w:bCs/>
          <w:color w:val="1F497D" w:themeColor="text2"/>
          <w:sz w:val="20"/>
          <w:szCs w:val="20"/>
        </w:rPr>
        <w:t xml:space="preserve">  </w:t>
      </w:r>
      <w:r w:rsidR="009959B5"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9B36F2"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F23191">
        <w:rPr>
          <w:rFonts w:eastAsiaTheme="minorEastAsia"/>
          <w:bCs/>
          <w:color w:val="1F497D" w:themeColor="text2"/>
          <w:sz w:val="20"/>
          <w:szCs w:val="20"/>
        </w:rPr>
        <w:t xml:space="preserve"> </w:t>
      </w:r>
      <w:r w:rsidR="00E42FEE">
        <w:rPr>
          <w:rFonts w:eastAsiaTheme="minorEastAsia"/>
          <w:bCs/>
          <w:noProof/>
          <w:color w:val="1F497D" w:themeColor="text2"/>
          <w:sz w:val="20"/>
          <w:szCs w:val="20"/>
        </w:rPr>
        <w:drawing>
          <wp:inline distT="0" distB="0" distL="0" distR="0">
            <wp:extent cx="1693627" cy="1104395"/>
            <wp:effectExtent l="0" t="0" r="190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03" cy="110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677" w:rsidRDefault="004019EB" w:rsidP="00D076F6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t>Акция «Каждого ребенка за парту»</w:t>
      </w:r>
    </w:p>
    <w:p w:rsidR="00CB7B7C" w:rsidRPr="00CB7B7C" w:rsidRDefault="00CB7B7C" w:rsidP="00D076F6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</w:pPr>
      <w:r w:rsidRPr="00CB7B7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оказание адресной помощи несовершеннолетним</w:t>
      </w:r>
    </w:p>
    <w:p w:rsidR="00F41677" w:rsidRDefault="00CB7B7C" w:rsidP="003967EE">
      <w:pPr>
        <w:tabs>
          <w:tab w:val="left" w:pos="3218"/>
        </w:tabs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</w:t>
      </w:r>
      <w:r w:rsidR="00D076F6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</w:t>
      </w:r>
      <w:r w:rsidR="00F41677">
        <w:rPr>
          <w:noProof/>
          <w:lang w:eastAsia="ru-RU"/>
        </w:rPr>
        <w:drawing>
          <wp:inline distT="0" distB="0" distL="0" distR="0">
            <wp:extent cx="2003728" cy="1152940"/>
            <wp:effectExtent l="0" t="0" r="0" b="0"/>
            <wp:docPr id="5" name="Рисунок 1" descr="D:\акция Здравствуй, школа\отчет по акции каждого ребенка за парту\DSC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ция Здравствуй, школа\отчет по акции каждого ребенка за парту\DSC_1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30" cy="115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6F6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      </w:t>
      </w:r>
      <w:r w:rsidR="00EA03AD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</w:t>
      </w:r>
      <w:r w:rsidR="00EA03AD">
        <w:rPr>
          <w:noProof/>
          <w:lang w:eastAsia="ru-RU"/>
        </w:rPr>
        <w:drawing>
          <wp:inline distT="0" distB="0" distL="0" distR="0">
            <wp:extent cx="1701579" cy="1152391"/>
            <wp:effectExtent l="0" t="0" r="0" b="0"/>
            <wp:docPr id="1" name="Рисунок 1" descr="D:\Downloads\20180903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180903_114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16" t="16183" r="1856" b="29710"/>
                    <a:stretch/>
                  </pic:blipFill>
                  <pic:spPr bwMode="auto">
                    <a:xfrm>
                      <a:off x="0" y="0"/>
                      <a:ext cx="1709402" cy="11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</w:t>
      </w:r>
      <w:r w:rsidR="00D076F6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</w:t>
      </w:r>
    </w:p>
    <w:p w:rsidR="00F41677" w:rsidRDefault="00F41677" w:rsidP="00F23191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Акция «Георгиевская Ленточка»</w:t>
      </w:r>
    </w:p>
    <w:p w:rsidR="00CB7B7C" w:rsidRPr="00752EF3" w:rsidRDefault="00CB7B7C" w:rsidP="00F23191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</w:pPr>
      <w:r w:rsidRPr="00752EF3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Георгиевская лента-символ памяти и уважения к ветеранам</w:t>
      </w:r>
      <w:r w:rsidR="00752EF3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ВОВ</w:t>
      </w:r>
    </w:p>
    <w:p w:rsidR="00F41677" w:rsidRDefault="00CB7B7C" w:rsidP="003967EE">
      <w:pPr>
        <w:tabs>
          <w:tab w:val="left" w:pos="3218"/>
        </w:tabs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</w:t>
      </w:r>
      <w:r w:rsidR="00F23191" w:rsidRPr="00F23191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drawing>
          <wp:inline distT="0" distB="0" distL="0" distR="0">
            <wp:extent cx="2003728" cy="1341440"/>
            <wp:effectExtent l="0" t="0" r="0" b="0"/>
            <wp:docPr id="11" name="Рисунок 2" descr="C:\Users\Admin\AppData\Local\Temp\Rar$DIa0.308\eh2oV4Wb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308\eh2oV4WbqW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12" cy="13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91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   </w:t>
      </w:r>
      <w:r w:rsidR="00466FA1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 </w:t>
      </w:r>
      <w:r w:rsidR="00F23191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 </w:t>
      </w:r>
      <w:r w:rsidR="000A361B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t xml:space="preserve">  </w:t>
      </w:r>
      <w:r w:rsidR="00466FA1" w:rsidRPr="00466FA1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drawing>
          <wp:inline distT="0" distB="0" distL="0" distR="0">
            <wp:extent cx="1940118" cy="1319917"/>
            <wp:effectExtent l="0" t="0" r="0" b="0"/>
            <wp:docPr id="15" name="Рисунок 2" descr="F:\9 мая\P1030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F:\9 мая\P1030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85" cy="13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77" w:rsidRDefault="00F41677" w:rsidP="00FF408E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t xml:space="preserve">Клуб </w:t>
      </w:r>
      <w:r w:rsidR="00466FA1"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 xml:space="preserve">для несовершеннолетних </w:t>
      </w:r>
      <w:r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«Перспектива»</w:t>
      </w:r>
    </w:p>
    <w:p w:rsidR="000A361B" w:rsidRPr="000A361B" w:rsidRDefault="000A361B" w:rsidP="00FF408E">
      <w:pPr>
        <w:tabs>
          <w:tab w:val="left" w:pos="3218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0A361B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>социализация подростков в условиях семейного неблагополучия</w:t>
      </w:r>
    </w:p>
    <w:p w:rsidR="003967EE" w:rsidRDefault="000A361B" w:rsidP="003967EE">
      <w:pPr>
        <w:tabs>
          <w:tab w:val="left" w:pos="3218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FF408E">
        <w:rPr>
          <w:noProof/>
          <w:lang w:eastAsia="ru-RU"/>
        </w:rPr>
        <w:t xml:space="preserve"> </w:t>
      </w:r>
      <w:r w:rsidR="00FB7EF6">
        <w:rPr>
          <w:rFonts w:ascii="Times New Roman" w:hAnsi="Times New Roman" w:cs="Times New Roman"/>
          <w:noProof/>
          <w:color w:val="1F497D" w:themeColor="text2"/>
          <w:sz w:val="18"/>
          <w:szCs w:val="18"/>
          <w:lang w:eastAsia="ru-RU"/>
        </w:rPr>
        <w:drawing>
          <wp:inline distT="0" distB="0" distL="0" distR="0">
            <wp:extent cx="1963972" cy="1208599"/>
            <wp:effectExtent l="0" t="0" r="0" b="0"/>
            <wp:docPr id="6" name="Рисунок 1" descr="D:\статьи\23.02.2019 клуб радуга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\23.02.2019 клуб радуга\DSC01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32" cy="12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7D4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       </w:t>
      </w:r>
      <w:r w:rsidR="00AA07D4">
        <w:rPr>
          <w:noProof/>
          <w:lang w:eastAsia="ru-RU"/>
        </w:rPr>
        <w:t xml:space="preserve"> </w:t>
      </w:r>
      <w:r w:rsidR="00AA07D4">
        <w:rPr>
          <w:noProof/>
          <w:lang w:eastAsia="ru-RU"/>
        </w:rPr>
        <w:drawing>
          <wp:inline distT="0" distB="0" distL="0" distR="0">
            <wp:extent cx="1900362" cy="1160891"/>
            <wp:effectExtent l="0" t="0" r="0" b="0"/>
            <wp:docPr id="18" name="Рисунок 3" descr="D:\статьи\в гости к сказке 07.12.2018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ьи\в гости к сказке 07.12.2018\DSC01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49" cy="11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F" w:rsidRDefault="00F41677" w:rsidP="00F41677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 w:rsidRPr="009F0D15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Социальная ярмарка «Добрый март»</w:t>
      </w:r>
    </w:p>
    <w:p w:rsidR="000A361B" w:rsidRPr="000A361B" w:rsidRDefault="000A361B" w:rsidP="00D56706">
      <w:pPr>
        <w:tabs>
          <w:tab w:val="left" w:pos="3218"/>
        </w:tabs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</w:pPr>
      <w:r w:rsidRPr="000A361B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привлечение общественности к проблемам семей и детей, находящихся в трудной жизненной ситуации</w:t>
      </w:r>
    </w:p>
    <w:p w:rsidR="002F122F" w:rsidRPr="00CB08DE" w:rsidRDefault="00322D94" w:rsidP="00E42FEE">
      <w:pPr>
        <w:tabs>
          <w:tab w:val="left" w:pos="3218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42F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4215" cy="112066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15" cy="112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434F">
        <w:rPr>
          <w:noProof/>
          <w:lang w:eastAsia="ru-RU"/>
        </w:rPr>
        <w:t xml:space="preserve"> </w:t>
      </w:r>
      <w:r w:rsidR="000A361B">
        <w:rPr>
          <w:noProof/>
          <w:lang w:eastAsia="ru-RU"/>
        </w:rPr>
        <w:t xml:space="preserve">  </w:t>
      </w:r>
      <w:r w:rsidR="0052434F">
        <w:rPr>
          <w:noProof/>
          <w:lang w:eastAsia="ru-RU"/>
        </w:rPr>
        <w:t xml:space="preserve"> </w:t>
      </w:r>
      <w:r w:rsidR="00CB08DE">
        <w:rPr>
          <w:noProof/>
          <w:lang w:eastAsia="ru-RU"/>
        </w:rPr>
        <w:t xml:space="preserve">      </w:t>
      </w:r>
      <w:r w:rsidR="004F169D">
        <w:rPr>
          <w:noProof/>
          <w:lang w:eastAsia="ru-RU"/>
        </w:rPr>
        <w:t xml:space="preserve">  </w:t>
      </w:r>
      <w:r w:rsidR="00CB08DE">
        <w:rPr>
          <w:noProof/>
          <w:lang w:eastAsia="ru-RU"/>
        </w:rPr>
        <w:t xml:space="preserve"> </w:t>
      </w:r>
      <w:r w:rsidR="00E42FEE">
        <w:rPr>
          <w:noProof/>
          <w:lang w:eastAsia="ru-RU"/>
        </w:rPr>
        <w:t xml:space="preserve">          </w:t>
      </w:r>
      <w:r w:rsidR="000A361B">
        <w:rPr>
          <w:noProof/>
          <w:lang w:eastAsia="ru-RU"/>
        </w:rPr>
        <w:t xml:space="preserve">   </w:t>
      </w:r>
      <w:r w:rsidR="00CB08D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6508" cy="11267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1126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60" w:rsidRPr="00CB08DE" w:rsidRDefault="00EB7160" w:rsidP="003E75C8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18"/>
          <w:szCs w:val="18"/>
        </w:rPr>
      </w:pPr>
      <w:r w:rsidRPr="00CB08DE">
        <w:rPr>
          <w:rStyle w:val="a7"/>
          <w:color w:val="FF0000"/>
          <w:sz w:val="20"/>
          <w:szCs w:val="20"/>
        </w:rPr>
        <w:lastRenderedPageBreak/>
        <w:t xml:space="preserve">Отделение психолого-педагогической помощи семье и детям </w:t>
      </w:r>
      <w:r w:rsidRPr="00CB08DE">
        <w:rPr>
          <w:b/>
          <w:color w:val="FF0000"/>
          <w:sz w:val="20"/>
          <w:szCs w:val="20"/>
        </w:rPr>
        <w:t>предоставляет следующие виды социальных услуг</w:t>
      </w:r>
      <w:r w:rsidRPr="00CB08DE">
        <w:rPr>
          <w:b/>
          <w:color w:val="FF0000"/>
          <w:sz w:val="18"/>
          <w:szCs w:val="18"/>
        </w:rPr>
        <w:t>: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1) социально-бытовые, направленные на поддержание жизнедеятельности получателей социальных услуг в быту;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2)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3)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4) социально-педагогические,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5) социально-трудовые, направленные на оказание помощи в трудоустройстве и в решении других проблем, связанных с трудовой адаптацией;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6) социально-правовые, направленные на оказание помощи в получении юридических услуг, в том числе бесплатно, в защите прав и законных интересов получателей социальных услуг;</w:t>
      </w:r>
    </w:p>
    <w:p w:rsidR="00EB7160" w:rsidRPr="00C8329E" w:rsidRDefault="00EB7160" w:rsidP="00EB716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18"/>
        </w:rPr>
      </w:pPr>
      <w:r w:rsidRPr="00C8329E">
        <w:rPr>
          <w:rFonts w:ascii="Times New Roman" w:hAnsi="Times New Roman" w:cs="Times New Roman"/>
          <w:color w:val="1F497D" w:themeColor="text2"/>
          <w:sz w:val="18"/>
          <w:szCs w:val="18"/>
        </w:rPr>
        <w:t>7)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EB7160" w:rsidRPr="00C8329E" w:rsidRDefault="00EB7160" w:rsidP="00EB7160">
      <w:pPr>
        <w:pStyle w:val="a5"/>
        <w:spacing w:before="0" w:beforeAutospacing="0" w:after="0" w:afterAutospacing="0"/>
        <w:rPr>
          <w:b/>
          <w:color w:val="1F497D" w:themeColor="text2"/>
          <w:sz w:val="18"/>
          <w:szCs w:val="18"/>
        </w:rPr>
      </w:pPr>
      <w:r w:rsidRPr="00C8329E">
        <w:rPr>
          <w:color w:val="1F497D" w:themeColor="text2"/>
          <w:sz w:val="18"/>
          <w:szCs w:val="18"/>
        </w:rPr>
        <w:t>8) срочные социальные услуги.</w:t>
      </w:r>
    </w:p>
    <w:p w:rsidR="00C72B7E" w:rsidRPr="005F7C0F" w:rsidRDefault="00D94885" w:rsidP="005F7C0F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</w:rPr>
      </w:pPr>
      <w:r w:rsidRPr="00CB08DE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</w:rPr>
        <w:t>Все у</w:t>
      </w:r>
      <w:r w:rsidR="005F7C0F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</w:rPr>
        <w:t>слуги предоставляются бесплатно!</w:t>
      </w:r>
    </w:p>
    <w:p w:rsidR="00975E8E" w:rsidRDefault="00975E8E" w:rsidP="00145681">
      <w:pPr>
        <w:widowControl w:val="0"/>
        <w:spacing w:after="0" w:line="300" w:lineRule="auto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4DC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001371" cy="3196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64" cy="319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A60" w:rsidRDefault="001E7A60" w:rsidP="003D5ACB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lastRenderedPageBreak/>
        <w:t>Наш адрес:</w:t>
      </w:r>
    </w:p>
    <w:p w:rsidR="003D5ACB" w:rsidRPr="001E7A60" w:rsidRDefault="003D5ACB" w:rsidP="003D5ACB">
      <w:pPr>
        <w:widowControl w:val="0"/>
        <w:spacing w:after="0" w:line="300" w:lineRule="auto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</w:p>
    <w:p w:rsidR="001E7A60" w:rsidRPr="00C72B7E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 xml:space="preserve">п. Новая Игирма, </w:t>
      </w:r>
      <w:proofErr w:type="spellStart"/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>мкр</w:t>
      </w:r>
      <w:proofErr w:type="spellEnd"/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 xml:space="preserve">. Химки, д. 37, </w:t>
      </w:r>
    </w:p>
    <w:p w:rsidR="001E7A60" w:rsidRPr="00C72B7E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 xml:space="preserve">помещение 1 </w:t>
      </w:r>
    </w:p>
    <w:p w:rsidR="001E7A60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>тел. 63-147</w:t>
      </w: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 xml:space="preserve"> </w:t>
      </w:r>
    </w:p>
    <w:p w:rsidR="001E7A60" w:rsidRPr="001E7A60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</w:p>
    <w:p w:rsidR="001E7A60" w:rsidRPr="00C72B7E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 xml:space="preserve">г. Железногорск-Илимский, 8-1а, </w:t>
      </w:r>
    </w:p>
    <w:p w:rsidR="001E7A60" w:rsidRPr="00C72B7E" w:rsidRDefault="003D5ACB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>кабинет № 104</w:t>
      </w:r>
      <w:r w:rsidR="001E7A60"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 xml:space="preserve"> </w:t>
      </w:r>
    </w:p>
    <w:p w:rsidR="001E7A60" w:rsidRPr="00C72B7E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>тел. 3-20-60</w:t>
      </w:r>
    </w:p>
    <w:p w:rsidR="001E7A60" w:rsidRPr="00C72B7E" w:rsidRDefault="001E7A60" w:rsidP="001E7A60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</w:pPr>
      <w:r w:rsidRPr="00C72B7E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</w:rPr>
        <w:t>   </w:t>
      </w:r>
    </w:p>
    <w:p w:rsidR="001E7A60" w:rsidRPr="00C17144" w:rsidRDefault="001E7A60" w:rsidP="001E7A60">
      <w:pPr>
        <w:widowControl w:val="0"/>
        <w:spacing w:after="240" w:line="18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E</w:t>
      </w:r>
      <w:r w:rsidRPr="00C17144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>-</w:t>
      </w: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mail</w:t>
      </w:r>
      <w:r w:rsidRPr="00C17144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 xml:space="preserve">: </w:t>
      </w:r>
      <w:proofErr w:type="spellStart"/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src</w:t>
      </w:r>
      <w:proofErr w:type="spellEnd"/>
      <w:r w:rsidRPr="00C17144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>-</w:t>
      </w: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s</w:t>
      </w:r>
      <w:r w:rsidRPr="00C17144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>@</w:t>
      </w: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mail</w:t>
      </w:r>
      <w:r w:rsidRPr="00C17144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>.</w:t>
      </w:r>
      <w:proofErr w:type="spellStart"/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ru</w:t>
      </w:r>
      <w:proofErr w:type="spellEnd"/>
    </w:p>
    <w:p w:rsidR="00975E8E" w:rsidRPr="00975E8E" w:rsidRDefault="001E7A60" w:rsidP="002F122F">
      <w:pPr>
        <w:widowControl w:val="0"/>
        <w:spacing w:after="240" w:line="18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</w:pPr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 xml:space="preserve">Сайт: </w:t>
      </w:r>
      <w:proofErr w:type="spellStart"/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cspsid</w:t>
      </w:r>
      <w:proofErr w:type="spellEnd"/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eastAsia="ru-RU"/>
        </w:rPr>
        <w:t>85.</w:t>
      </w:r>
      <w:proofErr w:type="spellStart"/>
      <w:r w:rsidRPr="001E7A60">
        <w:rPr>
          <w:rFonts w:ascii="Times New Roman" w:eastAsia="Times New Roman" w:hAnsi="Times New Roman" w:cs="Times New Roman"/>
          <w:b/>
          <w:bCs/>
          <w:color w:val="004DC0"/>
          <w:kern w:val="28"/>
          <w:sz w:val="28"/>
          <w:szCs w:val="28"/>
          <w:lang w:val="en-US" w:eastAsia="ru-RU"/>
        </w:rPr>
        <w:t>ru</w:t>
      </w:r>
      <w:proofErr w:type="spellEnd"/>
    </w:p>
    <w:sectPr w:rsidR="00975E8E" w:rsidRPr="00975E8E" w:rsidSect="00145681">
      <w:pgSz w:w="7938" w:h="5387" w:orient="landscape"/>
      <w:pgMar w:top="284" w:right="283" w:bottom="0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8A8" w:rsidRDefault="004C38A8" w:rsidP="00033C97">
      <w:pPr>
        <w:spacing w:after="0" w:line="240" w:lineRule="auto"/>
      </w:pPr>
      <w:r>
        <w:separator/>
      </w:r>
    </w:p>
  </w:endnote>
  <w:endnote w:type="continuationSeparator" w:id="0">
    <w:p w:rsidR="004C38A8" w:rsidRDefault="004C38A8" w:rsidP="00033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8A8" w:rsidRDefault="004C38A8" w:rsidP="00033C97">
      <w:pPr>
        <w:spacing w:after="0" w:line="240" w:lineRule="auto"/>
      </w:pPr>
      <w:r>
        <w:separator/>
      </w:r>
    </w:p>
  </w:footnote>
  <w:footnote w:type="continuationSeparator" w:id="0">
    <w:p w:rsidR="004C38A8" w:rsidRDefault="004C38A8" w:rsidP="00033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345B8"/>
    <w:multiLevelType w:val="multilevel"/>
    <w:tmpl w:val="DEFACE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isLgl/>
      <w:lvlText w:val="%1.%2."/>
      <w:lvlJc w:val="left"/>
      <w:pPr>
        <w:ind w:left="1505" w:hanging="720"/>
      </w:pPr>
    </w:lvl>
    <w:lvl w:ilvl="2">
      <w:start w:val="1"/>
      <w:numFmt w:val="decimal"/>
      <w:isLgl/>
      <w:lvlText w:val="%1.%2.%3."/>
      <w:lvlJc w:val="left"/>
      <w:pPr>
        <w:ind w:left="1930" w:hanging="720"/>
      </w:pPr>
    </w:lvl>
    <w:lvl w:ilvl="3">
      <w:start w:val="1"/>
      <w:numFmt w:val="decimal"/>
      <w:isLgl/>
      <w:lvlText w:val="%1.%2.%3.%4."/>
      <w:lvlJc w:val="left"/>
      <w:pPr>
        <w:ind w:left="2715" w:hanging="1080"/>
      </w:pPr>
    </w:lvl>
    <w:lvl w:ilvl="4">
      <w:start w:val="1"/>
      <w:numFmt w:val="decimal"/>
      <w:isLgl/>
      <w:lvlText w:val="%1.%2.%3.%4.%5."/>
      <w:lvlJc w:val="left"/>
      <w:pPr>
        <w:ind w:left="3140" w:hanging="1080"/>
      </w:pPr>
    </w:lvl>
    <w:lvl w:ilvl="5">
      <w:start w:val="1"/>
      <w:numFmt w:val="decimal"/>
      <w:isLgl/>
      <w:lvlText w:val="%1.%2.%3.%4.%5.%6."/>
      <w:lvlJc w:val="left"/>
      <w:pPr>
        <w:ind w:left="3925" w:hanging="1440"/>
      </w:pPr>
    </w:lvl>
    <w:lvl w:ilvl="6">
      <w:start w:val="1"/>
      <w:numFmt w:val="decimal"/>
      <w:isLgl/>
      <w:lvlText w:val="%1.%2.%3.%4.%5.%6.%7."/>
      <w:lvlJc w:val="left"/>
      <w:pPr>
        <w:ind w:left="4710" w:hanging="1800"/>
      </w:pPr>
    </w:lvl>
    <w:lvl w:ilvl="7">
      <w:start w:val="1"/>
      <w:numFmt w:val="decimal"/>
      <w:isLgl/>
      <w:lvlText w:val="%1.%2.%3.%4.%5.%6.%7.%8."/>
      <w:lvlJc w:val="left"/>
      <w:pPr>
        <w:ind w:left="5135" w:hanging="1800"/>
      </w:pPr>
    </w:lvl>
    <w:lvl w:ilvl="8">
      <w:start w:val="1"/>
      <w:numFmt w:val="decimal"/>
      <w:isLgl/>
      <w:lvlText w:val="%1.%2.%3.%4.%5.%6.%7.%8.%9."/>
      <w:lvlJc w:val="left"/>
      <w:pPr>
        <w:ind w:left="5920" w:hanging="2160"/>
      </w:pPr>
    </w:lvl>
  </w:abstractNum>
  <w:abstractNum w:abstractNumId="1">
    <w:nsid w:val="597B187D"/>
    <w:multiLevelType w:val="hybridMultilevel"/>
    <w:tmpl w:val="89725000"/>
    <w:lvl w:ilvl="0" w:tplc="8FC86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1F68"/>
    <w:rsid w:val="00016FF9"/>
    <w:rsid w:val="00033C97"/>
    <w:rsid w:val="000A361B"/>
    <w:rsid w:val="00101F68"/>
    <w:rsid w:val="00107CAB"/>
    <w:rsid w:val="00114ADC"/>
    <w:rsid w:val="00145681"/>
    <w:rsid w:val="001D0145"/>
    <w:rsid w:val="001E7A60"/>
    <w:rsid w:val="00206741"/>
    <w:rsid w:val="002C180A"/>
    <w:rsid w:val="002F122F"/>
    <w:rsid w:val="00303C0A"/>
    <w:rsid w:val="00322D94"/>
    <w:rsid w:val="003967EE"/>
    <w:rsid w:val="003C0622"/>
    <w:rsid w:val="003D5ACB"/>
    <w:rsid w:val="003E210A"/>
    <w:rsid w:val="003E75C8"/>
    <w:rsid w:val="004019EB"/>
    <w:rsid w:val="00466FA1"/>
    <w:rsid w:val="004A1987"/>
    <w:rsid w:val="004A3D10"/>
    <w:rsid w:val="004C38A8"/>
    <w:rsid w:val="004F169D"/>
    <w:rsid w:val="0052434F"/>
    <w:rsid w:val="00527061"/>
    <w:rsid w:val="005A654F"/>
    <w:rsid w:val="005F7C0F"/>
    <w:rsid w:val="00677319"/>
    <w:rsid w:val="006F6C39"/>
    <w:rsid w:val="007144BD"/>
    <w:rsid w:val="00752EF3"/>
    <w:rsid w:val="0076141A"/>
    <w:rsid w:val="007905EB"/>
    <w:rsid w:val="00801D94"/>
    <w:rsid w:val="00804931"/>
    <w:rsid w:val="0083300C"/>
    <w:rsid w:val="00872511"/>
    <w:rsid w:val="008A18C4"/>
    <w:rsid w:val="00924821"/>
    <w:rsid w:val="0095064C"/>
    <w:rsid w:val="00975E8E"/>
    <w:rsid w:val="009959B5"/>
    <w:rsid w:val="009B36F2"/>
    <w:rsid w:val="009F0D15"/>
    <w:rsid w:val="00A424DC"/>
    <w:rsid w:val="00A44686"/>
    <w:rsid w:val="00AA07D4"/>
    <w:rsid w:val="00AA4A39"/>
    <w:rsid w:val="00AC11B7"/>
    <w:rsid w:val="00B50C85"/>
    <w:rsid w:val="00BF4331"/>
    <w:rsid w:val="00C17144"/>
    <w:rsid w:val="00C50B61"/>
    <w:rsid w:val="00C72B7E"/>
    <w:rsid w:val="00C8329E"/>
    <w:rsid w:val="00CA7E69"/>
    <w:rsid w:val="00CB08DE"/>
    <w:rsid w:val="00CB7B7C"/>
    <w:rsid w:val="00CC32D3"/>
    <w:rsid w:val="00D076F6"/>
    <w:rsid w:val="00D33C1B"/>
    <w:rsid w:val="00D56706"/>
    <w:rsid w:val="00D763A7"/>
    <w:rsid w:val="00D94885"/>
    <w:rsid w:val="00E37BC0"/>
    <w:rsid w:val="00E42FEE"/>
    <w:rsid w:val="00E54538"/>
    <w:rsid w:val="00EA03AD"/>
    <w:rsid w:val="00EB7160"/>
    <w:rsid w:val="00F23191"/>
    <w:rsid w:val="00F41677"/>
    <w:rsid w:val="00F75819"/>
    <w:rsid w:val="00FB7EF6"/>
    <w:rsid w:val="00FC1EFF"/>
    <w:rsid w:val="00FF408E"/>
    <w:rsid w:val="00FF6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F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F4331"/>
    <w:pPr>
      <w:ind w:left="720"/>
      <w:contextualSpacing/>
    </w:pPr>
  </w:style>
  <w:style w:type="character" w:styleId="a7">
    <w:name w:val="Strong"/>
    <w:basedOn w:val="a0"/>
    <w:uiPriority w:val="22"/>
    <w:qFormat/>
    <w:rsid w:val="00EB7160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3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3C97"/>
  </w:style>
  <w:style w:type="paragraph" w:styleId="aa">
    <w:name w:val="footer"/>
    <w:basedOn w:val="a"/>
    <w:link w:val="ab"/>
    <w:uiPriority w:val="99"/>
    <w:semiHidden/>
    <w:unhideWhenUsed/>
    <w:rsid w:val="0003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33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F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F4331"/>
    <w:pPr>
      <w:ind w:left="720"/>
      <w:contextualSpacing/>
    </w:pPr>
  </w:style>
  <w:style w:type="character" w:styleId="a7">
    <w:name w:val="Strong"/>
    <w:basedOn w:val="a0"/>
    <w:uiPriority w:val="22"/>
    <w:qFormat/>
    <w:rsid w:val="00EB7160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3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3C97"/>
  </w:style>
  <w:style w:type="paragraph" w:styleId="aa">
    <w:name w:val="footer"/>
    <w:basedOn w:val="a"/>
    <w:link w:val="ab"/>
    <w:uiPriority w:val="99"/>
    <w:semiHidden/>
    <w:unhideWhenUsed/>
    <w:rsid w:val="00033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33C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34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62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8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5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microsoft.com/office/2007/relationships/stylesWithEffects" Target="stylesWithEffects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8A50E6-FBEC-4143-8027-536AE211603D}" type="doc">
      <dgm:prSet loTypeId="urn:microsoft.com/office/officeart/2005/8/layout/radial5" loCatId="relationship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A5E19176-285D-479F-BF84-DF8FAC5007C5}">
      <dgm:prSet phldrT="[Текст]" custT="1"/>
      <dgm:spPr>
        <a:xfrm>
          <a:off x="1576024" y="912399"/>
          <a:ext cx="1760023" cy="88583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Отделение психолого-педагогической помощи семье и детям</a:t>
          </a:r>
        </a:p>
      </dgm:t>
    </dgm:pt>
    <dgm:pt modelId="{74B4D768-4875-4221-BBD4-88B96B4A971C}" type="parTrans" cxnId="{BE702AE7-5B45-4496-8BCA-8640F5B49C9C}">
      <dgm:prSet/>
      <dgm:spPr/>
      <dgm:t>
        <a:bodyPr/>
        <a:lstStyle/>
        <a:p>
          <a:endParaRPr lang="ru-RU"/>
        </a:p>
      </dgm:t>
    </dgm:pt>
    <dgm:pt modelId="{742E593C-8C9B-49F1-9504-B64590875471}" type="sibTrans" cxnId="{BE702AE7-5B45-4496-8BCA-8640F5B49C9C}">
      <dgm:prSet/>
      <dgm:spPr/>
      <dgm:t>
        <a:bodyPr/>
        <a:lstStyle/>
        <a:p>
          <a:endParaRPr lang="ru-RU"/>
        </a:p>
      </dgm:t>
    </dgm:pt>
    <dgm:pt modelId="{1437B004-8CD3-417F-A2F7-FFE5E88B243F}">
      <dgm:prSet phldrT="[Текст]" custT="1"/>
      <dgm:spPr>
        <a:xfrm>
          <a:off x="1898698" y="13068"/>
          <a:ext cx="1115825" cy="6116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КДН И ЗП</a:t>
          </a:r>
          <a:endParaRPr lang="ru-RU" sz="12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E4055BA-DF8B-47EF-BC92-9B46F7D5C175}" type="parTrans" cxnId="{52948354-D827-466A-B1D4-6632609E5FE3}">
      <dgm:prSet/>
      <dgm:spPr>
        <a:xfrm rot="4055">
          <a:off x="2324624" y="594557"/>
          <a:ext cx="274564" cy="348565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C733C1-91D8-46F0-9BB1-3B88F644C9E4}" type="sibTrans" cxnId="{52948354-D827-466A-B1D4-6632609E5FE3}">
      <dgm:prSet/>
      <dgm:spPr/>
      <dgm:t>
        <a:bodyPr/>
        <a:lstStyle/>
        <a:p>
          <a:endParaRPr lang="ru-RU"/>
        </a:p>
      </dgm:t>
    </dgm:pt>
    <dgm:pt modelId="{AC088F39-0BED-460D-927E-D4B7305823FC}">
      <dgm:prSet phldrT="[Текст]" custT="1"/>
      <dgm:spPr>
        <a:xfrm>
          <a:off x="3084695" y="117911"/>
          <a:ext cx="1584059" cy="7495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органы опеки и попечительства</a:t>
          </a:r>
        </a:p>
      </dgm:t>
    </dgm:pt>
    <dgm:pt modelId="{DE9D040F-6726-4C9E-A4E6-8E930DA0E14F}" type="parTrans" cxnId="{D8A82DF3-784D-480F-B070-8E295A6685AE}">
      <dgm:prSet/>
      <dgm:spPr>
        <a:xfrm rot="7402692">
          <a:off x="2942886" y="719461"/>
          <a:ext cx="361594" cy="259169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83283C6-F7BA-4241-A7AF-1E30F08EB3E4}" type="sibTrans" cxnId="{D8A82DF3-784D-480F-B070-8E295A6685AE}">
      <dgm:prSet/>
      <dgm:spPr/>
      <dgm:t>
        <a:bodyPr/>
        <a:lstStyle/>
        <a:p>
          <a:endParaRPr lang="ru-RU"/>
        </a:p>
      </dgm:t>
    </dgm:pt>
    <dgm:pt modelId="{5E787DAF-E8BC-42E5-B342-521D6FCCA83E}">
      <dgm:prSet phldrT="[Текст]" custT="1"/>
      <dgm:spPr>
        <a:xfrm>
          <a:off x="3503279" y="905432"/>
          <a:ext cx="1259551" cy="6348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endParaRPr lang="ru-RU" sz="1200" b="1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Учреждения культуры и спорта </a:t>
          </a:r>
        </a:p>
        <a:p>
          <a:endParaRPr lang="ru-RU" sz="1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45BF3CA-998E-43A4-9A77-814FABF846FD}" type="parTrans" cxnId="{C7062370-6900-41A3-9C53-32059BDA04A3}">
      <dgm:prSet/>
      <dgm:spPr>
        <a:xfrm rot="10591472">
          <a:off x="3303102" y="1206974"/>
          <a:ext cx="224510" cy="145120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BFC7B98-4E0C-45D1-970E-9624404CF17A}" type="sibTrans" cxnId="{C7062370-6900-41A3-9C53-32059BDA04A3}">
      <dgm:prSet/>
      <dgm:spPr/>
      <dgm:t>
        <a:bodyPr/>
        <a:lstStyle/>
        <a:p>
          <a:endParaRPr lang="ru-RU"/>
        </a:p>
      </dgm:t>
    </dgm:pt>
    <dgm:pt modelId="{6BF5034F-C706-482B-BA10-91C541FAF4C7}">
      <dgm:prSet phldrT="[Текст]" custT="1"/>
      <dgm:spPr>
        <a:xfrm>
          <a:off x="3268344" y="1589754"/>
          <a:ext cx="1468136" cy="69222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endParaRPr lang="ru-RU" sz="1200" b="1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Общественные объединения</a:t>
          </a:r>
          <a:endParaRPr lang="ru-RU" sz="1200" dirty="0" smtClean="0">
            <a:solidFill>
              <a:srgbClr val="92D050"/>
            </a:solidFill>
            <a:latin typeface="Calibri"/>
            <a:ea typeface="+mn-ea"/>
            <a:cs typeface="+mn-cs"/>
          </a:endParaRPr>
        </a:p>
        <a:p>
          <a:endParaRPr lang="ru-RU" sz="1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53D4AA-64C9-4F1F-AB2B-F2A3B5A86009}" type="parTrans" cxnId="{BB14BCC6-A3D1-4E1C-8B39-A275C576E50F}">
      <dgm:prSet/>
      <dgm:spPr>
        <a:xfrm rot="12875393">
          <a:off x="3253396" y="1558931"/>
          <a:ext cx="233511" cy="140030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0A4EA66-0322-48C9-8195-5DED77A55A8E}" type="sibTrans" cxnId="{BB14BCC6-A3D1-4E1C-8B39-A275C576E50F}">
      <dgm:prSet/>
      <dgm:spPr/>
      <dgm:t>
        <a:bodyPr/>
        <a:lstStyle/>
        <a:p>
          <a:endParaRPr lang="ru-RU"/>
        </a:p>
      </dgm:t>
    </dgm:pt>
    <dgm:pt modelId="{D8A09A68-03CF-46EA-9825-013ADD133BBE}">
      <dgm:prSet phldrT="[Текст]"/>
      <dgm:spPr/>
      <dgm:t>
        <a:bodyPr/>
        <a:lstStyle/>
        <a:p>
          <a:endParaRPr lang="ru-RU" dirty="0"/>
        </a:p>
      </dgm:t>
    </dgm:pt>
    <dgm:pt modelId="{E40FC28E-6F0E-4C37-8FD5-CA8483338759}" type="parTrans" cxnId="{20F979DE-5E3B-4500-B2BD-9C7A7B907E01}">
      <dgm:prSet/>
      <dgm:spPr/>
      <dgm:t>
        <a:bodyPr/>
        <a:lstStyle/>
        <a:p>
          <a:endParaRPr lang="ru-RU"/>
        </a:p>
      </dgm:t>
    </dgm:pt>
    <dgm:pt modelId="{01B128B0-6C0F-42FB-AC95-B69F2F972F49}" type="sibTrans" cxnId="{20F979DE-5E3B-4500-B2BD-9C7A7B907E01}">
      <dgm:prSet/>
      <dgm:spPr/>
      <dgm:t>
        <a:bodyPr/>
        <a:lstStyle/>
        <a:p>
          <a:endParaRPr lang="ru-RU"/>
        </a:p>
      </dgm:t>
    </dgm:pt>
    <dgm:pt modelId="{21122A31-42EF-450C-B563-B4B19A6A1E74}">
      <dgm:prSet custT="1"/>
      <dgm:spPr>
        <a:xfrm>
          <a:off x="2588441" y="2042554"/>
          <a:ext cx="801067" cy="5981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ОМВД</a:t>
          </a: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08D8D84-D865-4696-8ED7-D352300262E9}" type="parTrans" cxnId="{0D054D76-C6DE-4DBD-A031-1465D8166E4F}">
      <dgm:prSet/>
      <dgm:spPr>
        <a:xfrm rot="14496972">
          <a:off x="2612664" y="1838631"/>
          <a:ext cx="296189" cy="161282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F9C340F-5EDC-461B-98ED-FB727DE10F5F}" type="sibTrans" cxnId="{0D054D76-C6DE-4DBD-A031-1465D8166E4F}">
      <dgm:prSet/>
      <dgm:spPr/>
      <dgm:t>
        <a:bodyPr/>
        <a:lstStyle/>
        <a:p>
          <a:endParaRPr lang="ru-RU"/>
        </a:p>
      </dgm:t>
    </dgm:pt>
    <dgm:pt modelId="{6E882A0A-967D-40F6-B9B3-7AA90B02F009}">
      <dgm:prSet custT="1"/>
      <dgm:spPr>
        <a:xfrm>
          <a:off x="74426" y="1696993"/>
          <a:ext cx="1810428" cy="609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Здравоохранение</a:t>
          </a:r>
        </a:p>
      </dgm:t>
    </dgm:pt>
    <dgm:pt modelId="{BFD9CC57-94B2-410D-A4FC-0DD38C248137}" type="parTrans" cxnId="{700782AB-2919-440F-8DF2-66357AEE1CBE}">
      <dgm:prSet/>
      <dgm:spPr>
        <a:xfrm rot="18862797">
          <a:off x="1424494" y="1555461"/>
          <a:ext cx="259851" cy="180355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B7998B9-FAD2-4F61-AA97-E97EDBF54898}" type="sibTrans" cxnId="{700782AB-2919-440F-8DF2-66357AEE1CBE}">
      <dgm:prSet/>
      <dgm:spPr/>
      <dgm:t>
        <a:bodyPr/>
        <a:lstStyle/>
        <a:p>
          <a:endParaRPr lang="ru-RU"/>
        </a:p>
      </dgm:t>
    </dgm:pt>
    <dgm:pt modelId="{05AB5264-6E16-4761-8029-C6D01A267B58}">
      <dgm:prSet custT="1"/>
      <dgm:spPr>
        <a:xfrm>
          <a:off x="273364" y="967732"/>
          <a:ext cx="1118662" cy="6144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ЦЗН</a:t>
          </a:r>
          <a:endParaRPr lang="ru-RU" sz="12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A80D9B6-8CB3-466F-BDB9-56A18A419A24}" type="parTrans" cxnId="{B19354E9-5983-45EF-9236-56CB7192C458}">
      <dgm:prSet/>
      <dgm:spPr>
        <a:xfrm rot="16435335">
          <a:off x="1436240" y="1191334"/>
          <a:ext cx="150834" cy="248005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BC438AD-9A23-4BB9-AEBE-A34DCBE57459}" type="sibTrans" cxnId="{B19354E9-5983-45EF-9236-56CB7192C458}">
      <dgm:prSet/>
      <dgm:spPr/>
      <dgm:t>
        <a:bodyPr/>
        <a:lstStyle/>
        <a:p>
          <a:endParaRPr lang="ru-RU"/>
        </a:p>
      </dgm:t>
    </dgm:pt>
    <dgm:pt modelId="{54AD7F6D-E30D-485C-B8BC-6CB943E725E9}">
      <dgm:prSet custT="1"/>
      <dgm:spPr>
        <a:xfrm>
          <a:off x="478578" y="192239"/>
          <a:ext cx="1309282" cy="6866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Учреждения</a:t>
          </a:r>
        </a:p>
        <a:p>
          <a:r>
            <a:rPr lang="ru-RU" sz="12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образования </a:t>
          </a:r>
          <a:r>
            <a:rPr lang="ru-RU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BEC66A98-5C99-4EA2-9FE0-F7ABD8C9F714}" type="parTrans" cxnId="{167BA2BF-CD97-4254-A0AC-51231D5B5E2C}">
      <dgm:prSet/>
      <dgm:spPr>
        <a:xfrm rot="19848659">
          <a:off x="1615779" y="744516"/>
          <a:ext cx="236139" cy="326494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4376255-089B-4C6D-877C-988160CE26E6}" type="sibTrans" cxnId="{167BA2BF-CD97-4254-A0AC-51231D5B5E2C}">
      <dgm:prSet/>
      <dgm:spPr/>
      <dgm:t>
        <a:bodyPr/>
        <a:lstStyle/>
        <a:p>
          <a:endParaRPr lang="ru-RU"/>
        </a:p>
      </dgm:t>
    </dgm:pt>
    <dgm:pt modelId="{445A05A3-742C-4576-90C7-10198B7384C5}">
      <dgm:prSet custAng="0" custScaleX="199826" custScaleY="109532" custRadScaleRad="97554" custRadScaleInc="159"/>
      <dgm:spPr/>
      <dgm:t>
        <a:bodyPr/>
        <a:lstStyle/>
        <a:p>
          <a:endParaRPr lang="ru-RU"/>
        </a:p>
      </dgm:t>
    </dgm:pt>
    <dgm:pt modelId="{7B1829FD-382F-4A51-A993-4521E1916AE4}" type="parTrans" cxnId="{4C685870-AEDF-475E-B0D8-5411EC5748A3}">
      <dgm:prSet custAng="5402147" custFlipVert="0" custScaleX="180061" custScaleY="146876" custLinFactX="-800000" custLinFactY="-100000" custLinFactNeighborX="-834480" custLinFactNeighborY="-117382"/>
      <dgm:spPr>
        <a:prstGeom prst="upDownArrow">
          <a:avLst/>
        </a:prstGeom>
        <a:solidFill>
          <a:schemeClr val="tx2"/>
        </a:solidFill>
      </dgm:spPr>
      <dgm:t>
        <a:bodyPr/>
        <a:lstStyle/>
        <a:p>
          <a:endParaRPr lang="ru-RU"/>
        </a:p>
      </dgm:t>
    </dgm:pt>
    <dgm:pt modelId="{CEFBA1F6-85D5-4E0E-BEC2-78378D48191B}" type="sibTrans" cxnId="{4C685870-AEDF-475E-B0D8-5411EC5748A3}">
      <dgm:prSet/>
      <dgm:spPr/>
      <dgm:t>
        <a:bodyPr/>
        <a:lstStyle/>
        <a:p>
          <a:endParaRPr lang="ru-RU"/>
        </a:p>
      </dgm:t>
    </dgm:pt>
    <dgm:pt modelId="{D9C07B89-8830-454F-9B5F-38F00C56D295}">
      <dgm:prSet custScaleX="115100" custScaleY="105346" custRadScaleRad="100911" custRadScaleInc="57326"/>
      <dgm:spPr>
        <a:ln>
          <a:solidFill>
            <a:schemeClr val="tx2"/>
          </a:solidFill>
        </a:ln>
      </dgm:spPr>
      <dgm:t>
        <a:bodyPr/>
        <a:lstStyle/>
        <a:p>
          <a:endParaRPr lang="ru-RU"/>
        </a:p>
      </dgm:t>
    </dgm:pt>
    <dgm:pt modelId="{C2D248A0-5F78-4CD8-9181-2FF81C706658}" type="parTrans" cxnId="{60A17A43-B766-45B8-B767-4E189D1F727D}">
      <dgm:prSet custAng="10800000" custScaleX="195785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387CB33B-9DC5-4A77-8ED7-BD1495304EEB}" type="sibTrans" cxnId="{60A17A43-B766-45B8-B767-4E189D1F727D}">
      <dgm:prSet/>
      <dgm:spPr/>
      <dgm:t>
        <a:bodyPr/>
        <a:lstStyle/>
        <a:p>
          <a:endParaRPr lang="ru-RU"/>
        </a:p>
      </dgm:t>
    </dgm:pt>
    <dgm:pt modelId="{E48D59E5-78EC-4649-B50C-6A3FDBAC9189}">
      <dgm:prSet custScaleX="115100" custScaleY="105346" custRadScaleRad="100911" custRadScaleInc="57326"/>
      <dgm:spPr>
        <a:ln>
          <a:solidFill>
            <a:schemeClr val="tx2"/>
          </a:solidFill>
        </a:ln>
      </dgm:spPr>
      <dgm:t>
        <a:bodyPr/>
        <a:lstStyle/>
        <a:p>
          <a:endParaRPr lang="ru-RU"/>
        </a:p>
      </dgm:t>
    </dgm:pt>
    <dgm:pt modelId="{79EAF579-A149-4DBF-B2BA-22C810762C9F}" type="parTrans" cxnId="{89523F2E-6FD8-437A-910A-11530ABE727A}">
      <dgm:prSet custAng="10800000" custScaleX="195785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6CB54039-6866-42DF-9507-A1EAE3DE4C33}" type="sibTrans" cxnId="{89523F2E-6FD8-437A-910A-11530ABE727A}">
      <dgm:prSet/>
      <dgm:spPr/>
      <dgm:t>
        <a:bodyPr/>
        <a:lstStyle/>
        <a:p>
          <a:endParaRPr lang="ru-RU"/>
        </a:p>
      </dgm:t>
    </dgm:pt>
    <dgm:pt modelId="{29FEE88C-BE3E-4740-9E5B-241E3E3C6C1A}">
      <dgm:prSet custT="1"/>
      <dgm:spPr>
        <a:xfrm>
          <a:off x="1747756" y="2042548"/>
          <a:ext cx="801067" cy="598162"/>
        </a:xfrm>
        <a:solidFill>
          <a:sysClr val="window" lastClr="FFFFFF"/>
        </a:solidFill>
        <a:ln w="25400" cap="flat" cmpd="sng" algn="ctr">
          <a:solidFill>
            <a:srgbClr val="1F497D"/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УСЗН</a:t>
          </a:r>
        </a:p>
      </dgm:t>
    </dgm:pt>
    <dgm:pt modelId="{AEC7DA17-301A-4A38-AFEA-4B8DE763A9E2}" type="parTrans" cxnId="{E411865C-EE1C-48A3-83F0-8EDDA3757585}">
      <dgm:prSet/>
      <dgm:spPr>
        <a:xfrm rot="17239728">
          <a:off x="2150013" y="1826207"/>
          <a:ext cx="261069" cy="183084"/>
        </a:xfrm>
        <a:solidFill>
          <a:srgbClr val="1F497D"/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7B596D1-5CEA-4617-8930-2D5BF01A0405}" type="sibTrans" cxnId="{E411865C-EE1C-48A3-83F0-8EDDA3757585}">
      <dgm:prSet/>
      <dgm:spPr/>
      <dgm:t>
        <a:bodyPr/>
        <a:lstStyle/>
        <a:p>
          <a:endParaRPr lang="ru-RU"/>
        </a:p>
      </dgm:t>
    </dgm:pt>
    <dgm:pt modelId="{AC9C2940-E586-4A4C-92F4-AD756BE0F86B}" type="pres">
      <dgm:prSet presAssocID="{628A50E6-FBEC-4143-8027-536AE211603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3B2B08-0146-42C3-9312-521126819344}" type="pres">
      <dgm:prSet presAssocID="{A5E19176-285D-479F-BF84-DF8FAC5007C5}" presName="centerShape" presStyleLbl="node0" presStyleIdx="0" presStyleCnt="1" custScaleX="252153" custScaleY="12691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D4A41A2-0794-4347-A30B-2F7D69FB87EA}" type="pres">
      <dgm:prSet presAssocID="{4E4055BA-DF8B-47EF-BC92-9B46F7D5C175}" presName="parTrans" presStyleLbl="sibTrans2D1" presStyleIdx="0" presStyleCnt="9" custAng="5402147" custFlipVert="0" custScaleX="180061" custScaleY="146876" custLinFactNeighborX="3638" custLinFactNeighborY="-1695"/>
      <dgm:spPr>
        <a:prstGeom prst="upDownArrow">
          <a:avLst/>
        </a:prstGeom>
      </dgm:spPr>
      <dgm:t>
        <a:bodyPr/>
        <a:lstStyle/>
        <a:p>
          <a:endParaRPr lang="ru-RU"/>
        </a:p>
      </dgm:t>
    </dgm:pt>
    <dgm:pt modelId="{E09D33CB-BDA1-4C90-8D4F-F97FDC93FC5E}" type="pres">
      <dgm:prSet presAssocID="{4E4055BA-DF8B-47EF-BC92-9B46F7D5C175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52B25B5B-8FED-4D0D-B46B-EF417C12578B}" type="pres">
      <dgm:prSet presAssocID="{1437B004-8CD3-417F-A2F7-FFE5E88B243F}" presName="node" presStyleLbl="node1" presStyleIdx="0" presStyleCnt="9" custAng="0" custScaleX="199826" custScaleY="109532" custRadScaleRad="97554" custRadScaleInc="15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FEA4B8C-86C9-47FF-BBCB-3C98668287E0}" type="pres">
      <dgm:prSet presAssocID="{DE9D040F-6726-4C9E-A4E6-8E930DA0E14F}" presName="parTrans" presStyleLbl="sibTrans2D1" presStyleIdx="1" presStyleCnt="9" custAng="9278616" custScaleX="156675" custScaleY="109207" custLinFactNeighborX="-32273" custLinFactNeighborY="-23455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984153BF-D0DC-4441-923A-19FBDCC082FD}" type="pres">
      <dgm:prSet presAssocID="{DE9D040F-6726-4C9E-A4E6-8E930DA0E14F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94518FA6-DE75-41D9-B6FD-EF1CC491ADD9}" type="pres">
      <dgm:prSet presAssocID="{AC088F39-0BED-460D-927E-D4B7305823FC}" presName="node" presStyleLbl="node1" presStyleIdx="1" presStyleCnt="9" custScaleX="283679" custScaleY="134237" custRadScaleRad="156441" custRadScaleInc="9367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37C19C4-383A-44CE-A56A-6D10E1F62693}" type="pres">
      <dgm:prSet presAssocID="{C45BF3CA-998E-43A4-9A77-814FABF846FD}" presName="parTrans" presStyleLbl="sibTrans2D1" presStyleIdx="2" presStyleCnt="9" custAng="10862478" custScaleX="227685" custScaleY="61150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1CD76A65-872A-4B07-BEF2-59132F3C52C0}" type="pres">
      <dgm:prSet presAssocID="{C45BF3CA-998E-43A4-9A77-814FABF846FD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990A6E53-B253-460F-A1CC-D7CAC8A35E71}" type="pres">
      <dgm:prSet presAssocID="{5E787DAF-E8BC-42E5-B342-521D6FCCA83E}" presName="node" presStyleLbl="node1" presStyleIdx="2" presStyleCnt="9" custScaleX="225565" custScaleY="113685" custRadScaleRad="160201" custRadScaleInc="2767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1514AF1-FD64-4B6F-85D6-99C2C7B227D3}" type="pres">
      <dgm:prSet presAssocID="{D953D4AA-64C9-4F1F-AB2B-F2A3B5A86009}" presName="parTrans" presStyleLbl="sibTrans2D1" presStyleIdx="3" presStyleCnt="9" custAng="11640749" custScaleX="154647" custScaleY="59005" custLinFactNeighborX="52561" custLinFactNeighborY="-16753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36712490-B55E-4732-A2BB-B8D686C7C375}" type="pres">
      <dgm:prSet presAssocID="{D953D4AA-64C9-4F1F-AB2B-F2A3B5A86009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5A57140E-757C-4825-8491-712533BC5725}" type="pres">
      <dgm:prSet presAssocID="{6BF5034F-C706-482B-BA10-91C541FAF4C7}" presName="node" presStyleLbl="node1" presStyleIdx="3" presStyleCnt="9" custScaleX="262919" custScaleY="123966" custRadScaleRad="155471" custRadScaleInc="-4711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A367274-2F9F-4B32-9F84-82BE1DCF8A93}" type="pres">
      <dgm:prSet presAssocID="{108D8D84-D865-4696-8ED7-D352300262E9}" presName="parTrans" presStyleLbl="sibTrans2D1" presStyleIdx="4" presStyleCnt="9" custAng="10800000" custScaleX="174619" custScaleY="67960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0F5F32DC-5836-43D8-8721-7F8458184053}" type="pres">
      <dgm:prSet presAssocID="{108D8D84-D865-4696-8ED7-D352300262E9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A3F8A282-6668-4C2C-8011-5DBE849DD542}" type="pres">
      <dgm:prSet presAssocID="{21122A31-42EF-450C-B563-B4B19A6A1E74}" presName="node" presStyleLbl="node1" presStyleIdx="4" presStyleCnt="9" custAng="0" custScaleX="143458" custScaleY="107121" custRadScaleRad="105522" custRadScaleInc="-419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4F9804F-F7CF-447A-B75B-C56953C52F97}" type="pres">
      <dgm:prSet presAssocID="{AEC7DA17-301A-4A38-AFEA-4B8DE763A9E2}" presName="parTrans" presStyleLbl="sibTrans2D1" presStyleIdx="5" presStyleCnt="9" custAng="10800000" custScaleX="182629" custScaleY="7714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0A591F0-F857-40B3-BAE1-5A63CBEE102E}" type="pres">
      <dgm:prSet presAssocID="{AEC7DA17-301A-4A38-AFEA-4B8DE763A9E2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7E65EA0F-26A6-43B2-9BD8-EB8DAD812161}" type="pres">
      <dgm:prSet presAssocID="{29FEE88C-BE3E-4740-9E5B-241E3E3C6C1A}" presName="node" presStyleLbl="node1" presStyleIdx="5" presStyleCnt="9" custAng="0" custScaleX="143458" custScaleY="107121" custRadScaleRad="97250" custRadScaleInc="-1335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C27BC75-B755-44AE-B3EE-E6E3EB63B246}" type="pres">
      <dgm:prSet presAssocID="{BFD9CC57-94B2-410D-A4FC-0DD38C248137}" presName="parTrans" presStyleLbl="sibTrans2D1" presStyleIdx="6" presStyleCnt="9" custAng="9481065" custScaleX="172276" custScaleY="75997" custLinFactNeighborX="-73668" custLinFactNeighborY="-23454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5A6CB006-3924-45C9-ACF8-515EF5F2899D}" type="pres">
      <dgm:prSet presAssocID="{BFD9CC57-94B2-410D-A4FC-0DD38C248137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853A468F-911C-453B-B2F1-283B3A9FA4FC}" type="pres">
      <dgm:prSet presAssocID="{6E882A0A-967D-40F6-B9B3-7AA90B02F009}" presName="node" presStyleLbl="node1" presStyleIdx="6" presStyleCnt="9" custScaleX="324218" custScaleY="109064" custRadScaleRad="151692" custRadScaleInc="318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92B9AD5-3149-4C6C-B00E-A9A1FB00880A}" type="pres">
      <dgm:prSet presAssocID="{4A80D9B6-8CB3-466F-BDB9-56A18A419A24}" presName="parTrans" presStyleLbl="sibTrans2D1" presStyleIdx="7" presStyleCnt="9" custAng="5465283" custScaleX="149224" custScaleY="104503" custLinFactNeighborX="23536" custLinFactNeighborY="3350"/>
      <dgm:spPr>
        <a:prstGeom prst="upDownArrow">
          <a:avLst/>
        </a:prstGeom>
      </dgm:spPr>
      <dgm:t>
        <a:bodyPr/>
        <a:lstStyle/>
        <a:p>
          <a:endParaRPr lang="ru-RU"/>
        </a:p>
      </dgm:t>
    </dgm:pt>
    <dgm:pt modelId="{9C818BEC-7E18-4A06-B032-1AD5D5DD0C27}" type="pres">
      <dgm:prSet presAssocID="{4A80D9B6-8CB3-466F-BDB9-56A18A419A24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A86784DD-8C6E-46ED-93C4-DF18AACEF254}" type="pres">
      <dgm:prSet presAssocID="{05AB5264-6E16-4761-8029-C6D01A267B58}" presName="node" presStyleLbl="node1" presStyleIdx="7" presStyleCnt="9" custScaleX="200334" custScaleY="110036" custRadScaleRad="152983" custRadScaleInc="-3582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E50148F-500D-4E30-BF0B-237F71A1BED8}" type="pres">
      <dgm:prSet presAssocID="{BEC66A98-5C99-4EA2-9FE0-F7ABD8C9F714}" presName="parTrans" presStyleLbl="sibTrans2D1" presStyleIdx="8" presStyleCnt="9" custAng="7141415" custScaleX="109724" custScaleY="137576"/>
      <dgm:spPr>
        <a:prstGeom prst="upDownArrow">
          <a:avLst/>
        </a:prstGeom>
      </dgm:spPr>
      <dgm:t>
        <a:bodyPr/>
        <a:lstStyle/>
        <a:p>
          <a:endParaRPr lang="ru-RU"/>
        </a:p>
      </dgm:t>
    </dgm:pt>
    <dgm:pt modelId="{C1D8EC9C-FB99-4261-8904-745394577070}" type="pres">
      <dgm:prSet presAssocID="{BEC66A98-5C99-4EA2-9FE0-F7ABD8C9F714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0BD355ED-CA66-4BF8-AB52-CB871330753E}" type="pres">
      <dgm:prSet presAssocID="{54AD7F6D-E30D-485C-B8BC-6CB943E725E9}" presName="node" presStyleLbl="node1" presStyleIdx="8" presStyleCnt="9" custScaleX="234471" custScaleY="122959" custRadScaleRad="146480" custRadScaleInc="-9106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87F1C73F-CA73-4177-90AA-48D9703E4AB2}" type="presOf" srcId="{DE9D040F-6726-4C9E-A4E6-8E930DA0E14F}" destId="{CFEA4B8C-86C9-47FF-BBCB-3C98668287E0}" srcOrd="0" destOrd="0" presId="urn:microsoft.com/office/officeart/2005/8/layout/radial5"/>
    <dgm:cxn modelId="{73844C99-49E6-434C-8D45-E907F48AC61C}" type="presOf" srcId="{6E882A0A-967D-40F6-B9B3-7AA90B02F009}" destId="{853A468F-911C-453B-B2F1-283B3A9FA4FC}" srcOrd="0" destOrd="0" presId="urn:microsoft.com/office/officeart/2005/8/layout/radial5"/>
    <dgm:cxn modelId="{467B99CF-C34E-4399-9DB9-625C8C1713F1}" type="presOf" srcId="{D953D4AA-64C9-4F1F-AB2B-F2A3B5A86009}" destId="{36712490-B55E-4732-A2BB-B8D686C7C375}" srcOrd="1" destOrd="0" presId="urn:microsoft.com/office/officeart/2005/8/layout/radial5"/>
    <dgm:cxn modelId="{20F979DE-5E3B-4500-B2BD-9C7A7B907E01}" srcId="{628A50E6-FBEC-4143-8027-536AE211603D}" destId="{D8A09A68-03CF-46EA-9825-013ADD133BBE}" srcOrd="1" destOrd="0" parTransId="{E40FC28E-6F0E-4C37-8FD5-CA8483338759}" sibTransId="{01B128B0-6C0F-42FB-AC95-B69F2F972F49}"/>
    <dgm:cxn modelId="{5CAB0229-7397-4F94-BA72-277DBE324FC2}" type="presOf" srcId="{6BF5034F-C706-482B-BA10-91C541FAF4C7}" destId="{5A57140E-757C-4825-8491-712533BC5725}" srcOrd="0" destOrd="0" presId="urn:microsoft.com/office/officeart/2005/8/layout/radial5"/>
    <dgm:cxn modelId="{BE702AE7-5B45-4496-8BCA-8640F5B49C9C}" srcId="{628A50E6-FBEC-4143-8027-536AE211603D}" destId="{A5E19176-285D-479F-BF84-DF8FAC5007C5}" srcOrd="0" destOrd="0" parTransId="{74B4D768-4875-4221-BBD4-88B96B4A971C}" sibTransId="{742E593C-8C9B-49F1-9504-B64590875471}"/>
    <dgm:cxn modelId="{A187D57C-389A-4425-A84B-539DBA522A00}" type="presOf" srcId="{4E4055BA-DF8B-47EF-BC92-9B46F7D5C175}" destId="{E09D33CB-BDA1-4C90-8D4F-F97FDC93FC5E}" srcOrd="1" destOrd="0" presId="urn:microsoft.com/office/officeart/2005/8/layout/radial5"/>
    <dgm:cxn modelId="{019EE3D9-EC2F-482D-98EE-B08EED26F39F}" type="presOf" srcId="{4E4055BA-DF8B-47EF-BC92-9B46F7D5C175}" destId="{9D4A41A2-0794-4347-A30B-2F7D69FB87EA}" srcOrd="0" destOrd="0" presId="urn:microsoft.com/office/officeart/2005/8/layout/radial5"/>
    <dgm:cxn modelId="{89523F2E-6FD8-437A-910A-11530ABE727A}" srcId="{628A50E6-FBEC-4143-8027-536AE211603D}" destId="{E48D59E5-78EC-4649-B50C-6A3FDBAC9189}" srcOrd="4" destOrd="0" parTransId="{79EAF579-A149-4DBF-B2BA-22C810762C9F}" sibTransId="{6CB54039-6866-42DF-9507-A1EAE3DE4C33}"/>
    <dgm:cxn modelId="{9CC75379-3855-4F46-A73D-789DEA9C477E}" type="presOf" srcId="{05AB5264-6E16-4761-8029-C6D01A267B58}" destId="{A86784DD-8C6E-46ED-93C4-DF18AACEF254}" srcOrd="0" destOrd="0" presId="urn:microsoft.com/office/officeart/2005/8/layout/radial5"/>
    <dgm:cxn modelId="{FB314D66-8C88-46A2-AECB-BD0BE5BFFEE6}" type="presOf" srcId="{BFD9CC57-94B2-410D-A4FC-0DD38C248137}" destId="{5A6CB006-3924-45C9-ACF8-515EF5F2899D}" srcOrd="1" destOrd="0" presId="urn:microsoft.com/office/officeart/2005/8/layout/radial5"/>
    <dgm:cxn modelId="{A4EA1BCB-598B-4828-8BEE-FA4EF4F5EB8F}" type="presOf" srcId="{29FEE88C-BE3E-4740-9E5B-241E3E3C6C1A}" destId="{7E65EA0F-26A6-43B2-9BD8-EB8DAD812161}" srcOrd="0" destOrd="0" presId="urn:microsoft.com/office/officeart/2005/8/layout/radial5"/>
    <dgm:cxn modelId="{ABB39A31-0A76-4137-8364-09689F8C8D02}" type="presOf" srcId="{1437B004-8CD3-417F-A2F7-FFE5E88B243F}" destId="{52B25B5B-8FED-4D0D-B46B-EF417C12578B}" srcOrd="0" destOrd="0" presId="urn:microsoft.com/office/officeart/2005/8/layout/radial5"/>
    <dgm:cxn modelId="{D8A82DF3-784D-480F-B070-8E295A6685AE}" srcId="{A5E19176-285D-479F-BF84-DF8FAC5007C5}" destId="{AC088F39-0BED-460D-927E-D4B7305823FC}" srcOrd="1" destOrd="0" parTransId="{DE9D040F-6726-4C9E-A4E6-8E930DA0E14F}" sibTransId="{083283C6-F7BA-4241-A7AF-1E30F08EB3E4}"/>
    <dgm:cxn modelId="{208E8A99-15F5-42D3-B0D1-0667C6A48C64}" type="presOf" srcId="{5E787DAF-E8BC-42E5-B342-521D6FCCA83E}" destId="{990A6E53-B253-460F-A1CC-D7CAC8A35E71}" srcOrd="0" destOrd="0" presId="urn:microsoft.com/office/officeart/2005/8/layout/radial5"/>
    <dgm:cxn modelId="{52948354-D827-466A-B1D4-6632609E5FE3}" srcId="{A5E19176-285D-479F-BF84-DF8FAC5007C5}" destId="{1437B004-8CD3-417F-A2F7-FFE5E88B243F}" srcOrd="0" destOrd="0" parTransId="{4E4055BA-DF8B-47EF-BC92-9B46F7D5C175}" sibTransId="{F6C733C1-91D8-46F0-9BB1-3B88F644C9E4}"/>
    <dgm:cxn modelId="{E84ADFD3-BAA7-4D3D-9589-AA134B2C8BA7}" type="presOf" srcId="{21122A31-42EF-450C-B563-B4B19A6A1E74}" destId="{A3F8A282-6668-4C2C-8011-5DBE849DD542}" srcOrd="0" destOrd="0" presId="urn:microsoft.com/office/officeart/2005/8/layout/radial5"/>
    <dgm:cxn modelId="{4C685870-AEDF-475E-B0D8-5411EC5748A3}" srcId="{628A50E6-FBEC-4143-8027-536AE211603D}" destId="{445A05A3-742C-4576-90C7-10198B7384C5}" srcOrd="2" destOrd="0" parTransId="{7B1829FD-382F-4A51-A993-4521E1916AE4}" sibTransId="{CEFBA1F6-85D5-4E0E-BEC2-78378D48191B}"/>
    <dgm:cxn modelId="{C6B59BF3-323B-477B-8D11-2B365CD5CED5}" type="presOf" srcId="{C45BF3CA-998E-43A4-9A77-814FABF846FD}" destId="{1CD76A65-872A-4B07-BEF2-59132F3C52C0}" srcOrd="1" destOrd="0" presId="urn:microsoft.com/office/officeart/2005/8/layout/radial5"/>
    <dgm:cxn modelId="{595359C3-3DCD-4DF4-A654-C52ED8F33BD7}" type="presOf" srcId="{BEC66A98-5C99-4EA2-9FE0-F7ABD8C9F714}" destId="{C1D8EC9C-FB99-4261-8904-745394577070}" srcOrd="1" destOrd="0" presId="urn:microsoft.com/office/officeart/2005/8/layout/radial5"/>
    <dgm:cxn modelId="{C0340847-A4D7-48CD-9C8B-9679DADC7987}" type="presOf" srcId="{108D8D84-D865-4696-8ED7-D352300262E9}" destId="{0F5F32DC-5836-43D8-8721-7F8458184053}" srcOrd="1" destOrd="0" presId="urn:microsoft.com/office/officeart/2005/8/layout/radial5"/>
    <dgm:cxn modelId="{3D479A8C-BC4F-4FB6-8044-D85F4355811D}" type="presOf" srcId="{AC088F39-0BED-460D-927E-D4B7305823FC}" destId="{94518FA6-DE75-41D9-B6FD-EF1CC491ADD9}" srcOrd="0" destOrd="0" presId="urn:microsoft.com/office/officeart/2005/8/layout/radial5"/>
    <dgm:cxn modelId="{77FC79E4-B8F8-4699-ABD8-896ACCAAEA74}" type="presOf" srcId="{BFD9CC57-94B2-410D-A4FC-0DD38C248137}" destId="{0C27BC75-B755-44AE-B3EE-E6E3EB63B246}" srcOrd="0" destOrd="0" presId="urn:microsoft.com/office/officeart/2005/8/layout/radial5"/>
    <dgm:cxn modelId="{FECD6524-4555-44AA-8F45-3031B9F8D827}" type="presOf" srcId="{4A80D9B6-8CB3-466F-BDB9-56A18A419A24}" destId="{992B9AD5-3149-4C6C-B00E-A9A1FB00880A}" srcOrd="0" destOrd="0" presId="urn:microsoft.com/office/officeart/2005/8/layout/radial5"/>
    <dgm:cxn modelId="{B19354E9-5983-45EF-9236-56CB7192C458}" srcId="{A5E19176-285D-479F-BF84-DF8FAC5007C5}" destId="{05AB5264-6E16-4761-8029-C6D01A267B58}" srcOrd="7" destOrd="0" parTransId="{4A80D9B6-8CB3-466F-BDB9-56A18A419A24}" sibTransId="{2BC438AD-9A23-4BB9-AEBE-A34DCBE57459}"/>
    <dgm:cxn modelId="{4B57FDBE-2BE5-4B46-A448-E3323CE5580B}" type="presOf" srcId="{D953D4AA-64C9-4F1F-AB2B-F2A3B5A86009}" destId="{C1514AF1-FD64-4B6F-85D6-99C2C7B227D3}" srcOrd="0" destOrd="0" presId="urn:microsoft.com/office/officeart/2005/8/layout/radial5"/>
    <dgm:cxn modelId="{167BA2BF-CD97-4254-A0AC-51231D5B5E2C}" srcId="{A5E19176-285D-479F-BF84-DF8FAC5007C5}" destId="{54AD7F6D-E30D-485C-B8BC-6CB943E725E9}" srcOrd="8" destOrd="0" parTransId="{BEC66A98-5C99-4EA2-9FE0-F7ABD8C9F714}" sibTransId="{14376255-089B-4C6D-877C-988160CE26E6}"/>
    <dgm:cxn modelId="{0D054D76-C6DE-4DBD-A031-1465D8166E4F}" srcId="{A5E19176-285D-479F-BF84-DF8FAC5007C5}" destId="{21122A31-42EF-450C-B563-B4B19A6A1E74}" srcOrd="4" destOrd="0" parTransId="{108D8D84-D865-4696-8ED7-D352300262E9}" sibTransId="{2F9C340F-5EDC-461B-98ED-FB727DE10F5F}"/>
    <dgm:cxn modelId="{52F306B0-3695-49A5-A944-9C71DF96F330}" type="presOf" srcId="{54AD7F6D-E30D-485C-B8BC-6CB943E725E9}" destId="{0BD355ED-CA66-4BF8-AB52-CB871330753E}" srcOrd="0" destOrd="0" presId="urn:microsoft.com/office/officeart/2005/8/layout/radial5"/>
    <dgm:cxn modelId="{425F942C-9EAD-4D89-B9DE-19AF588019F9}" type="presOf" srcId="{108D8D84-D865-4696-8ED7-D352300262E9}" destId="{DA367274-2F9F-4B32-9F84-82BE1DCF8A93}" srcOrd="0" destOrd="0" presId="urn:microsoft.com/office/officeart/2005/8/layout/radial5"/>
    <dgm:cxn modelId="{700782AB-2919-440F-8DF2-66357AEE1CBE}" srcId="{A5E19176-285D-479F-BF84-DF8FAC5007C5}" destId="{6E882A0A-967D-40F6-B9B3-7AA90B02F009}" srcOrd="6" destOrd="0" parTransId="{BFD9CC57-94B2-410D-A4FC-0DD38C248137}" sibTransId="{FB7998B9-FAD2-4F61-AA97-E97EDBF54898}"/>
    <dgm:cxn modelId="{2912C879-E27F-4627-B430-94C49F2D382C}" type="presOf" srcId="{BEC66A98-5C99-4EA2-9FE0-F7ABD8C9F714}" destId="{FE50148F-500D-4E30-BF0B-237F71A1BED8}" srcOrd="0" destOrd="0" presId="urn:microsoft.com/office/officeart/2005/8/layout/radial5"/>
    <dgm:cxn modelId="{150634C1-4127-46EA-8076-0AC84F3BBF4D}" type="presOf" srcId="{628A50E6-FBEC-4143-8027-536AE211603D}" destId="{AC9C2940-E586-4A4C-92F4-AD756BE0F86B}" srcOrd="0" destOrd="0" presId="urn:microsoft.com/office/officeart/2005/8/layout/radial5"/>
    <dgm:cxn modelId="{E411865C-EE1C-48A3-83F0-8EDDA3757585}" srcId="{A5E19176-285D-479F-BF84-DF8FAC5007C5}" destId="{29FEE88C-BE3E-4740-9E5B-241E3E3C6C1A}" srcOrd="5" destOrd="0" parTransId="{AEC7DA17-301A-4A38-AFEA-4B8DE763A9E2}" sibTransId="{07B596D1-5CEA-4617-8930-2D5BF01A0405}"/>
    <dgm:cxn modelId="{ADACD248-2927-43D6-9008-A20A59AE9077}" type="presOf" srcId="{4A80D9B6-8CB3-466F-BDB9-56A18A419A24}" destId="{9C818BEC-7E18-4A06-B032-1AD5D5DD0C27}" srcOrd="1" destOrd="0" presId="urn:microsoft.com/office/officeart/2005/8/layout/radial5"/>
    <dgm:cxn modelId="{DF9F9C63-0067-43A2-87B5-E01823BEA581}" type="presOf" srcId="{DE9D040F-6726-4C9E-A4E6-8E930DA0E14F}" destId="{984153BF-D0DC-4441-923A-19FBDCC082FD}" srcOrd="1" destOrd="0" presId="urn:microsoft.com/office/officeart/2005/8/layout/radial5"/>
    <dgm:cxn modelId="{F9A2CB46-C08F-4415-B406-0F005FEB3580}" type="presOf" srcId="{C45BF3CA-998E-43A4-9A77-814FABF846FD}" destId="{A37C19C4-383A-44CE-A56A-6D10E1F62693}" srcOrd="0" destOrd="0" presId="urn:microsoft.com/office/officeart/2005/8/layout/radial5"/>
    <dgm:cxn modelId="{B5A8ABF7-463B-4158-9CE5-C2BEF8C1D88B}" type="presOf" srcId="{AEC7DA17-301A-4A38-AFEA-4B8DE763A9E2}" destId="{F0A591F0-F857-40B3-BAE1-5A63CBEE102E}" srcOrd="1" destOrd="0" presId="urn:microsoft.com/office/officeart/2005/8/layout/radial5"/>
    <dgm:cxn modelId="{6F3A1DC9-4320-4762-8289-1065964CC13F}" type="presOf" srcId="{A5E19176-285D-479F-BF84-DF8FAC5007C5}" destId="{EF3B2B08-0146-42C3-9312-521126819344}" srcOrd="0" destOrd="0" presId="urn:microsoft.com/office/officeart/2005/8/layout/radial5"/>
    <dgm:cxn modelId="{60A17A43-B766-45B8-B767-4E189D1F727D}" srcId="{628A50E6-FBEC-4143-8027-536AE211603D}" destId="{D9C07B89-8830-454F-9B5F-38F00C56D295}" srcOrd="3" destOrd="0" parTransId="{C2D248A0-5F78-4CD8-9181-2FF81C706658}" sibTransId="{387CB33B-9DC5-4A77-8ED7-BD1495304EEB}"/>
    <dgm:cxn modelId="{1FF95B38-72B7-4468-A1BD-567A526A2C24}" type="presOf" srcId="{AEC7DA17-301A-4A38-AFEA-4B8DE763A9E2}" destId="{94F9804F-F7CF-447A-B75B-C56953C52F97}" srcOrd="0" destOrd="0" presId="urn:microsoft.com/office/officeart/2005/8/layout/radial5"/>
    <dgm:cxn modelId="{BB14BCC6-A3D1-4E1C-8B39-A275C576E50F}" srcId="{A5E19176-285D-479F-BF84-DF8FAC5007C5}" destId="{6BF5034F-C706-482B-BA10-91C541FAF4C7}" srcOrd="3" destOrd="0" parTransId="{D953D4AA-64C9-4F1F-AB2B-F2A3B5A86009}" sibTransId="{E0A4EA66-0322-48C9-8195-5DED77A55A8E}"/>
    <dgm:cxn modelId="{C7062370-6900-41A3-9C53-32059BDA04A3}" srcId="{A5E19176-285D-479F-BF84-DF8FAC5007C5}" destId="{5E787DAF-E8BC-42E5-B342-521D6FCCA83E}" srcOrd="2" destOrd="0" parTransId="{C45BF3CA-998E-43A4-9A77-814FABF846FD}" sibTransId="{5BFC7B98-4E0C-45D1-970E-9624404CF17A}"/>
    <dgm:cxn modelId="{3F7F8747-AC15-4BB1-A2F3-0704CB4058AA}" type="presParOf" srcId="{AC9C2940-E586-4A4C-92F4-AD756BE0F86B}" destId="{EF3B2B08-0146-42C3-9312-521126819344}" srcOrd="0" destOrd="0" presId="urn:microsoft.com/office/officeart/2005/8/layout/radial5"/>
    <dgm:cxn modelId="{7BC0DF6A-599D-4E29-8EBE-356598BD574E}" type="presParOf" srcId="{AC9C2940-E586-4A4C-92F4-AD756BE0F86B}" destId="{9D4A41A2-0794-4347-A30B-2F7D69FB87EA}" srcOrd="1" destOrd="0" presId="urn:microsoft.com/office/officeart/2005/8/layout/radial5"/>
    <dgm:cxn modelId="{9448CD3A-DF02-423D-BCBE-739A33C65750}" type="presParOf" srcId="{9D4A41A2-0794-4347-A30B-2F7D69FB87EA}" destId="{E09D33CB-BDA1-4C90-8D4F-F97FDC93FC5E}" srcOrd="0" destOrd="0" presId="urn:microsoft.com/office/officeart/2005/8/layout/radial5"/>
    <dgm:cxn modelId="{EF58890B-EB1D-4A2F-8691-18A33AF06621}" type="presParOf" srcId="{AC9C2940-E586-4A4C-92F4-AD756BE0F86B}" destId="{52B25B5B-8FED-4D0D-B46B-EF417C12578B}" srcOrd="2" destOrd="0" presId="urn:microsoft.com/office/officeart/2005/8/layout/radial5"/>
    <dgm:cxn modelId="{58F9706A-E892-4767-8590-B53C0DE78EA0}" type="presParOf" srcId="{AC9C2940-E586-4A4C-92F4-AD756BE0F86B}" destId="{CFEA4B8C-86C9-47FF-BBCB-3C98668287E0}" srcOrd="3" destOrd="0" presId="urn:microsoft.com/office/officeart/2005/8/layout/radial5"/>
    <dgm:cxn modelId="{B67CEB71-B781-472E-8DC8-FF01325747E9}" type="presParOf" srcId="{CFEA4B8C-86C9-47FF-BBCB-3C98668287E0}" destId="{984153BF-D0DC-4441-923A-19FBDCC082FD}" srcOrd="0" destOrd="0" presId="urn:microsoft.com/office/officeart/2005/8/layout/radial5"/>
    <dgm:cxn modelId="{7AFD1E5E-5417-4F5F-9589-5ACF32432829}" type="presParOf" srcId="{AC9C2940-E586-4A4C-92F4-AD756BE0F86B}" destId="{94518FA6-DE75-41D9-B6FD-EF1CC491ADD9}" srcOrd="4" destOrd="0" presId="urn:microsoft.com/office/officeart/2005/8/layout/radial5"/>
    <dgm:cxn modelId="{AB94AEEE-8141-4D2A-B802-A2150DF5595C}" type="presParOf" srcId="{AC9C2940-E586-4A4C-92F4-AD756BE0F86B}" destId="{A37C19C4-383A-44CE-A56A-6D10E1F62693}" srcOrd="5" destOrd="0" presId="urn:microsoft.com/office/officeart/2005/8/layout/radial5"/>
    <dgm:cxn modelId="{3163EE7C-143B-4E2C-8533-B63009BE1E5F}" type="presParOf" srcId="{A37C19C4-383A-44CE-A56A-6D10E1F62693}" destId="{1CD76A65-872A-4B07-BEF2-59132F3C52C0}" srcOrd="0" destOrd="0" presId="urn:microsoft.com/office/officeart/2005/8/layout/radial5"/>
    <dgm:cxn modelId="{F518F5C9-3B2B-4084-946D-DAB8B56714D4}" type="presParOf" srcId="{AC9C2940-E586-4A4C-92F4-AD756BE0F86B}" destId="{990A6E53-B253-460F-A1CC-D7CAC8A35E71}" srcOrd="6" destOrd="0" presId="urn:microsoft.com/office/officeart/2005/8/layout/radial5"/>
    <dgm:cxn modelId="{C46D1717-DEEA-4964-88E7-FA7EE63A4849}" type="presParOf" srcId="{AC9C2940-E586-4A4C-92F4-AD756BE0F86B}" destId="{C1514AF1-FD64-4B6F-85D6-99C2C7B227D3}" srcOrd="7" destOrd="0" presId="urn:microsoft.com/office/officeart/2005/8/layout/radial5"/>
    <dgm:cxn modelId="{B65E2067-A4EF-4539-BB51-77894CF286A7}" type="presParOf" srcId="{C1514AF1-FD64-4B6F-85D6-99C2C7B227D3}" destId="{36712490-B55E-4732-A2BB-B8D686C7C375}" srcOrd="0" destOrd="0" presId="urn:microsoft.com/office/officeart/2005/8/layout/radial5"/>
    <dgm:cxn modelId="{CE724B59-A713-447E-84F4-F570D0BD3A96}" type="presParOf" srcId="{AC9C2940-E586-4A4C-92F4-AD756BE0F86B}" destId="{5A57140E-757C-4825-8491-712533BC5725}" srcOrd="8" destOrd="0" presId="urn:microsoft.com/office/officeart/2005/8/layout/radial5"/>
    <dgm:cxn modelId="{946717CA-7B20-4AD9-9973-BA8E2984C383}" type="presParOf" srcId="{AC9C2940-E586-4A4C-92F4-AD756BE0F86B}" destId="{DA367274-2F9F-4B32-9F84-82BE1DCF8A93}" srcOrd="9" destOrd="0" presId="urn:microsoft.com/office/officeart/2005/8/layout/radial5"/>
    <dgm:cxn modelId="{EAFAF2B6-57B0-454C-97CF-4CA96A1BBD30}" type="presParOf" srcId="{DA367274-2F9F-4B32-9F84-82BE1DCF8A93}" destId="{0F5F32DC-5836-43D8-8721-7F8458184053}" srcOrd="0" destOrd="0" presId="urn:microsoft.com/office/officeart/2005/8/layout/radial5"/>
    <dgm:cxn modelId="{3BABED24-AA8A-41C4-994A-74A7DD16E2C5}" type="presParOf" srcId="{AC9C2940-E586-4A4C-92F4-AD756BE0F86B}" destId="{A3F8A282-6668-4C2C-8011-5DBE849DD542}" srcOrd="10" destOrd="0" presId="urn:microsoft.com/office/officeart/2005/8/layout/radial5"/>
    <dgm:cxn modelId="{CD59D03C-E332-4362-9EF2-9246A3C96D7E}" type="presParOf" srcId="{AC9C2940-E586-4A4C-92F4-AD756BE0F86B}" destId="{94F9804F-F7CF-447A-B75B-C56953C52F97}" srcOrd="11" destOrd="0" presId="urn:microsoft.com/office/officeart/2005/8/layout/radial5"/>
    <dgm:cxn modelId="{2D980642-AC31-4443-90BA-8BA152F3C588}" type="presParOf" srcId="{94F9804F-F7CF-447A-B75B-C56953C52F97}" destId="{F0A591F0-F857-40B3-BAE1-5A63CBEE102E}" srcOrd="0" destOrd="0" presId="urn:microsoft.com/office/officeart/2005/8/layout/radial5"/>
    <dgm:cxn modelId="{38A956B5-31C4-49F3-949A-4292C89C7271}" type="presParOf" srcId="{AC9C2940-E586-4A4C-92F4-AD756BE0F86B}" destId="{7E65EA0F-26A6-43B2-9BD8-EB8DAD812161}" srcOrd="12" destOrd="0" presId="urn:microsoft.com/office/officeart/2005/8/layout/radial5"/>
    <dgm:cxn modelId="{57DC65DF-AC72-44F2-8216-168169A92678}" type="presParOf" srcId="{AC9C2940-E586-4A4C-92F4-AD756BE0F86B}" destId="{0C27BC75-B755-44AE-B3EE-E6E3EB63B246}" srcOrd="13" destOrd="0" presId="urn:microsoft.com/office/officeart/2005/8/layout/radial5"/>
    <dgm:cxn modelId="{3FAA3324-F5A0-46C9-8B3E-59D67E9A14B8}" type="presParOf" srcId="{0C27BC75-B755-44AE-B3EE-E6E3EB63B246}" destId="{5A6CB006-3924-45C9-ACF8-515EF5F2899D}" srcOrd="0" destOrd="0" presId="urn:microsoft.com/office/officeart/2005/8/layout/radial5"/>
    <dgm:cxn modelId="{7E574C60-CFF2-4678-AF7A-CC2CB2492FCF}" type="presParOf" srcId="{AC9C2940-E586-4A4C-92F4-AD756BE0F86B}" destId="{853A468F-911C-453B-B2F1-283B3A9FA4FC}" srcOrd="14" destOrd="0" presId="urn:microsoft.com/office/officeart/2005/8/layout/radial5"/>
    <dgm:cxn modelId="{E2CB93AA-964A-45FD-A29D-CDCA519F209D}" type="presParOf" srcId="{AC9C2940-E586-4A4C-92F4-AD756BE0F86B}" destId="{992B9AD5-3149-4C6C-B00E-A9A1FB00880A}" srcOrd="15" destOrd="0" presId="urn:microsoft.com/office/officeart/2005/8/layout/radial5"/>
    <dgm:cxn modelId="{EBFEFFFE-8EFA-41EF-B51A-791EAA12011A}" type="presParOf" srcId="{992B9AD5-3149-4C6C-B00E-A9A1FB00880A}" destId="{9C818BEC-7E18-4A06-B032-1AD5D5DD0C27}" srcOrd="0" destOrd="0" presId="urn:microsoft.com/office/officeart/2005/8/layout/radial5"/>
    <dgm:cxn modelId="{AACF703F-4F66-4B15-91D3-9AFCE63E9A6E}" type="presParOf" srcId="{AC9C2940-E586-4A4C-92F4-AD756BE0F86B}" destId="{A86784DD-8C6E-46ED-93C4-DF18AACEF254}" srcOrd="16" destOrd="0" presId="urn:microsoft.com/office/officeart/2005/8/layout/radial5"/>
    <dgm:cxn modelId="{B8A3C55C-7F23-457C-9EA3-41803062CDD8}" type="presParOf" srcId="{AC9C2940-E586-4A4C-92F4-AD756BE0F86B}" destId="{FE50148F-500D-4E30-BF0B-237F71A1BED8}" srcOrd="17" destOrd="0" presId="urn:microsoft.com/office/officeart/2005/8/layout/radial5"/>
    <dgm:cxn modelId="{38DBF9AA-266D-4132-B326-E369192953F3}" type="presParOf" srcId="{FE50148F-500D-4E30-BF0B-237F71A1BED8}" destId="{C1D8EC9C-FB99-4261-8904-745394577070}" srcOrd="0" destOrd="0" presId="urn:microsoft.com/office/officeart/2005/8/layout/radial5"/>
    <dgm:cxn modelId="{82AAF00D-ED2C-44CE-9562-B8C7C1B2EA63}" type="presParOf" srcId="{AC9C2940-E586-4A4C-92F4-AD756BE0F86B}" destId="{0BD355ED-CA66-4BF8-AB52-CB871330753E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F3B2B08-0146-42C3-9312-521126819344}">
      <dsp:nvSpPr>
        <dsp:cNvPr id="0" name=""/>
        <dsp:cNvSpPr/>
      </dsp:nvSpPr>
      <dsp:spPr>
        <a:xfrm>
          <a:off x="1576024" y="912399"/>
          <a:ext cx="1760023" cy="88583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Отделение психолого-педагогической помощи семье и детям</a:t>
          </a:r>
        </a:p>
      </dsp:txBody>
      <dsp:txXfrm>
        <a:off x="1576024" y="912399"/>
        <a:ext cx="1760023" cy="885836"/>
      </dsp:txXfrm>
    </dsp:sp>
    <dsp:sp modelId="{9D4A41A2-0794-4347-A30B-2F7D69FB87EA}">
      <dsp:nvSpPr>
        <dsp:cNvPr id="0" name=""/>
        <dsp:cNvSpPr/>
      </dsp:nvSpPr>
      <dsp:spPr>
        <a:xfrm rot="4055">
          <a:off x="2324624" y="594557"/>
          <a:ext cx="274564" cy="348565"/>
        </a:xfrm>
        <a:prstGeom prst="upDown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4055">
        <a:off x="2324624" y="594557"/>
        <a:ext cx="274564" cy="348565"/>
      </dsp:txXfrm>
    </dsp:sp>
    <dsp:sp modelId="{52B25B5B-8FED-4D0D-B46B-EF417C12578B}">
      <dsp:nvSpPr>
        <dsp:cNvPr id="0" name=""/>
        <dsp:cNvSpPr/>
      </dsp:nvSpPr>
      <dsp:spPr>
        <a:xfrm>
          <a:off x="1898698" y="13068"/>
          <a:ext cx="1115825" cy="61162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КДН И ЗП</a:t>
          </a:r>
          <a:endParaRPr lang="ru-RU" sz="12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98698" y="13068"/>
        <a:ext cx="1115825" cy="611625"/>
      </dsp:txXfrm>
    </dsp:sp>
    <dsp:sp modelId="{CFEA4B8C-86C9-47FF-BBCB-3C98668287E0}">
      <dsp:nvSpPr>
        <dsp:cNvPr id="0" name=""/>
        <dsp:cNvSpPr/>
      </dsp:nvSpPr>
      <dsp:spPr>
        <a:xfrm rot="7402692">
          <a:off x="2942886" y="719461"/>
          <a:ext cx="361594" cy="259169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7402692">
        <a:off x="2942886" y="719461"/>
        <a:ext cx="361594" cy="259169"/>
      </dsp:txXfrm>
    </dsp:sp>
    <dsp:sp modelId="{94518FA6-DE75-41D9-B6FD-EF1CC491ADD9}">
      <dsp:nvSpPr>
        <dsp:cNvPr id="0" name=""/>
        <dsp:cNvSpPr/>
      </dsp:nvSpPr>
      <dsp:spPr>
        <a:xfrm>
          <a:off x="3084695" y="117911"/>
          <a:ext cx="1584059" cy="74957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органы опеки и попечительства</a:t>
          </a:r>
        </a:p>
      </dsp:txBody>
      <dsp:txXfrm>
        <a:off x="3084695" y="117911"/>
        <a:ext cx="1584059" cy="749577"/>
      </dsp:txXfrm>
    </dsp:sp>
    <dsp:sp modelId="{A37C19C4-383A-44CE-A56A-6D10E1F62693}">
      <dsp:nvSpPr>
        <dsp:cNvPr id="0" name=""/>
        <dsp:cNvSpPr/>
      </dsp:nvSpPr>
      <dsp:spPr>
        <a:xfrm rot="10591472">
          <a:off x="3303102" y="1206974"/>
          <a:ext cx="224510" cy="145120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591472">
        <a:off x="3303102" y="1206974"/>
        <a:ext cx="224510" cy="145120"/>
      </dsp:txXfrm>
    </dsp:sp>
    <dsp:sp modelId="{990A6E53-B253-460F-A1CC-D7CAC8A35E71}">
      <dsp:nvSpPr>
        <dsp:cNvPr id="0" name=""/>
        <dsp:cNvSpPr/>
      </dsp:nvSpPr>
      <dsp:spPr>
        <a:xfrm>
          <a:off x="3503279" y="905432"/>
          <a:ext cx="1259551" cy="63481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Учреждения культуры и спорта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03279" y="905432"/>
        <a:ext cx="1259551" cy="634815"/>
      </dsp:txXfrm>
    </dsp:sp>
    <dsp:sp modelId="{C1514AF1-FD64-4B6F-85D6-99C2C7B227D3}">
      <dsp:nvSpPr>
        <dsp:cNvPr id="0" name=""/>
        <dsp:cNvSpPr/>
      </dsp:nvSpPr>
      <dsp:spPr>
        <a:xfrm rot="12875393">
          <a:off x="3253396" y="1558931"/>
          <a:ext cx="233511" cy="140030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2875393">
        <a:off x="3253396" y="1558931"/>
        <a:ext cx="233511" cy="140030"/>
      </dsp:txXfrm>
    </dsp:sp>
    <dsp:sp modelId="{5A57140E-757C-4825-8491-712533BC5725}">
      <dsp:nvSpPr>
        <dsp:cNvPr id="0" name=""/>
        <dsp:cNvSpPr/>
      </dsp:nvSpPr>
      <dsp:spPr>
        <a:xfrm>
          <a:off x="3268344" y="1589754"/>
          <a:ext cx="1468136" cy="69222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Общественные объединения</a:t>
          </a:r>
          <a:endParaRPr lang="ru-RU" sz="1200" kern="1200" dirty="0" smtClean="0">
            <a:solidFill>
              <a:srgbClr val="92D050"/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68344" y="1589754"/>
        <a:ext cx="1468136" cy="692224"/>
      </dsp:txXfrm>
    </dsp:sp>
    <dsp:sp modelId="{DA367274-2F9F-4B32-9F84-82BE1DCF8A93}">
      <dsp:nvSpPr>
        <dsp:cNvPr id="0" name=""/>
        <dsp:cNvSpPr/>
      </dsp:nvSpPr>
      <dsp:spPr>
        <a:xfrm rot="14496972">
          <a:off x="2612664" y="1838631"/>
          <a:ext cx="296189" cy="161282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4496972">
        <a:off x="2612664" y="1838631"/>
        <a:ext cx="296189" cy="161282"/>
      </dsp:txXfrm>
    </dsp:sp>
    <dsp:sp modelId="{A3F8A282-6668-4C2C-8011-5DBE849DD542}">
      <dsp:nvSpPr>
        <dsp:cNvPr id="0" name=""/>
        <dsp:cNvSpPr/>
      </dsp:nvSpPr>
      <dsp:spPr>
        <a:xfrm>
          <a:off x="2588441" y="2042554"/>
          <a:ext cx="801067" cy="59816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ОМВД</a:t>
          </a: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88441" y="2042554"/>
        <a:ext cx="801067" cy="598162"/>
      </dsp:txXfrm>
    </dsp:sp>
    <dsp:sp modelId="{94F9804F-F7CF-447A-B75B-C56953C52F97}">
      <dsp:nvSpPr>
        <dsp:cNvPr id="0" name=""/>
        <dsp:cNvSpPr/>
      </dsp:nvSpPr>
      <dsp:spPr>
        <a:xfrm rot="17239728">
          <a:off x="2150013" y="1826207"/>
          <a:ext cx="261069" cy="183084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7239728">
        <a:off x="2150013" y="1826207"/>
        <a:ext cx="261069" cy="183084"/>
      </dsp:txXfrm>
    </dsp:sp>
    <dsp:sp modelId="{7E65EA0F-26A6-43B2-9BD8-EB8DAD812161}">
      <dsp:nvSpPr>
        <dsp:cNvPr id="0" name=""/>
        <dsp:cNvSpPr/>
      </dsp:nvSpPr>
      <dsp:spPr>
        <a:xfrm>
          <a:off x="1747756" y="2042548"/>
          <a:ext cx="801067" cy="598162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УСЗН</a:t>
          </a:r>
        </a:p>
      </dsp:txBody>
      <dsp:txXfrm>
        <a:off x="1747756" y="2042548"/>
        <a:ext cx="801067" cy="598162"/>
      </dsp:txXfrm>
    </dsp:sp>
    <dsp:sp modelId="{0C27BC75-B755-44AE-B3EE-E6E3EB63B246}">
      <dsp:nvSpPr>
        <dsp:cNvPr id="0" name=""/>
        <dsp:cNvSpPr/>
      </dsp:nvSpPr>
      <dsp:spPr>
        <a:xfrm rot="18862797">
          <a:off x="1424494" y="1555461"/>
          <a:ext cx="259851" cy="180355"/>
        </a:xfrm>
        <a:prstGeom prst="leftRight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8862797">
        <a:off x="1424494" y="1555461"/>
        <a:ext cx="259851" cy="180355"/>
      </dsp:txXfrm>
    </dsp:sp>
    <dsp:sp modelId="{853A468F-911C-453B-B2F1-283B3A9FA4FC}">
      <dsp:nvSpPr>
        <dsp:cNvPr id="0" name=""/>
        <dsp:cNvSpPr/>
      </dsp:nvSpPr>
      <dsp:spPr>
        <a:xfrm>
          <a:off x="74426" y="1696993"/>
          <a:ext cx="1810428" cy="6090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Здравоохранение</a:t>
          </a:r>
        </a:p>
      </dsp:txBody>
      <dsp:txXfrm>
        <a:off x="74426" y="1696993"/>
        <a:ext cx="1810428" cy="609011"/>
      </dsp:txXfrm>
    </dsp:sp>
    <dsp:sp modelId="{992B9AD5-3149-4C6C-B00E-A9A1FB00880A}">
      <dsp:nvSpPr>
        <dsp:cNvPr id="0" name=""/>
        <dsp:cNvSpPr/>
      </dsp:nvSpPr>
      <dsp:spPr>
        <a:xfrm rot="16435335">
          <a:off x="1436240" y="1191334"/>
          <a:ext cx="150834" cy="248005"/>
        </a:xfrm>
        <a:prstGeom prst="upDown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435335">
        <a:off x="1436240" y="1191334"/>
        <a:ext cx="150834" cy="248005"/>
      </dsp:txXfrm>
    </dsp:sp>
    <dsp:sp modelId="{A86784DD-8C6E-46ED-93C4-DF18AACEF254}">
      <dsp:nvSpPr>
        <dsp:cNvPr id="0" name=""/>
        <dsp:cNvSpPr/>
      </dsp:nvSpPr>
      <dsp:spPr>
        <a:xfrm>
          <a:off x="273364" y="967732"/>
          <a:ext cx="1118662" cy="61443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ЦЗН</a:t>
          </a:r>
          <a:endParaRPr lang="ru-RU" sz="12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73364" y="967732"/>
        <a:ext cx="1118662" cy="614439"/>
      </dsp:txXfrm>
    </dsp:sp>
    <dsp:sp modelId="{FE50148F-500D-4E30-BF0B-237F71A1BED8}">
      <dsp:nvSpPr>
        <dsp:cNvPr id="0" name=""/>
        <dsp:cNvSpPr/>
      </dsp:nvSpPr>
      <dsp:spPr>
        <a:xfrm rot="19848659">
          <a:off x="1615779" y="744516"/>
          <a:ext cx="236139" cy="326494"/>
        </a:xfrm>
        <a:prstGeom prst="upDownArrow">
          <a:avLst/>
        </a:prstGeom>
        <a:solidFill>
          <a:srgbClr val="1F497D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9848659">
        <a:off x="1615779" y="744516"/>
        <a:ext cx="236139" cy="326494"/>
      </dsp:txXfrm>
    </dsp:sp>
    <dsp:sp modelId="{0BD355ED-CA66-4BF8-AB52-CB871330753E}">
      <dsp:nvSpPr>
        <dsp:cNvPr id="0" name=""/>
        <dsp:cNvSpPr/>
      </dsp:nvSpPr>
      <dsp:spPr>
        <a:xfrm>
          <a:off x="478578" y="192239"/>
          <a:ext cx="1309282" cy="68660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1F497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Учреждения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образования </a:t>
          </a:r>
          <a:r>
            <a:rPr lang="ru-RU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78578" y="192239"/>
        <a:ext cx="1309282" cy="6866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2019-04-30T02:15:00Z</dcterms:created>
  <dcterms:modified xsi:type="dcterms:W3CDTF">2019-04-30T05:24:00Z</dcterms:modified>
</cp:coreProperties>
</file>